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98A921" w14:textId="77777777" w:rsidR="000E2271" w:rsidRPr="000E2271" w:rsidRDefault="000E2271" w:rsidP="00A361FB">
      <w:pPr>
        <w:jc w:val="center"/>
        <w:rPr>
          <w:b/>
          <w:bCs/>
          <w:lang w:val="ro-RO"/>
        </w:rPr>
      </w:pPr>
    </w:p>
    <w:p w14:paraId="443AB229" w14:textId="5BC40874" w:rsidR="00AE5D56" w:rsidRPr="005E197F" w:rsidRDefault="009663F0" w:rsidP="00472BDC">
      <w:pPr>
        <w:jc w:val="center"/>
        <w:rPr>
          <w:rFonts w:ascii="Trebuchet MS" w:hAnsi="Trebuchet MS"/>
          <w:b/>
          <w:bCs/>
          <w:lang w:val="ro-RO"/>
        </w:rPr>
      </w:pPr>
      <w:r w:rsidRPr="00394F6F">
        <w:rPr>
          <w:rFonts w:ascii="Trebuchet MS" w:hAnsi="Trebuchet MS"/>
          <w:b/>
          <w:bCs/>
          <w:sz w:val="28"/>
          <w:szCs w:val="28"/>
          <w:lang w:val="ro-RO"/>
        </w:rPr>
        <w:t>Structura (componentele) insulelor ecologice digitalizate</w:t>
      </w:r>
    </w:p>
    <w:p w14:paraId="75FC23AD" w14:textId="77777777" w:rsidR="00394F6F" w:rsidRDefault="00394F6F" w:rsidP="00394F6F">
      <w:pPr>
        <w:ind w:firstLine="360"/>
        <w:rPr>
          <w:rFonts w:ascii="Trebuchet MS" w:hAnsi="Trebuchet MS"/>
          <w:b/>
          <w:bCs/>
          <w:lang w:val="ro-RO"/>
        </w:rPr>
      </w:pPr>
    </w:p>
    <w:p w14:paraId="2243FA19" w14:textId="77777777" w:rsidR="00394F6F" w:rsidRDefault="00394F6F" w:rsidP="00394F6F">
      <w:pPr>
        <w:ind w:firstLine="360"/>
        <w:rPr>
          <w:rFonts w:ascii="Trebuchet MS" w:hAnsi="Trebuchet MS"/>
          <w:b/>
          <w:bCs/>
          <w:lang w:val="ro-RO"/>
        </w:rPr>
      </w:pPr>
    </w:p>
    <w:p w14:paraId="7E8B8D06" w14:textId="77777777" w:rsidR="00394F6F" w:rsidRDefault="00394F6F" w:rsidP="00394F6F">
      <w:pPr>
        <w:ind w:firstLine="360"/>
        <w:rPr>
          <w:rFonts w:ascii="Trebuchet MS" w:hAnsi="Trebuchet MS"/>
          <w:b/>
          <w:bCs/>
          <w:lang w:val="ro-RO"/>
        </w:rPr>
      </w:pPr>
    </w:p>
    <w:p w14:paraId="0E0BC5A0" w14:textId="0D7850E5" w:rsidR="00394F6F" w:rsidRDefault="00394F6F" w:rsidP="00472BDC">
      <w:pPr>
        <w:widowControl w:val="0"/>
        <w:spacing w:line="276" w:lineRule="auto"/>
        <w:ind w:left="142"/>
        <w:jc w:val="both"/>
        <w:rPr>
          <w:rFonts w:ascii="Trebuchet MS" w:hAnsi="Trebuchet MS"/>
          <w:b/>
          <w:bCs/>
          <w:lang w:val="ro-RO"/>
        </w:rPr>
      </w:pPr>
      <w:r w:rsidRPr="00472BDC">
        <w:rPr>
          <w:rFonts w:ascii="Trebuchet MS" w:hAnsi="Trebuchet MS"/>
          <w:lang w:val="ro-RO"/>
        </w:rPr>
        <w:t>Conform specificatiilor prevazute in Componenta C3 Managementul Deșeurilor</w:t>
      </w:r>
      <w:r w:rsidR="00472BDC" w:rsidRPr="00472BDC">
        <w:rPr>
          <w:rFonts w:ascii="Trebuchet MS" w:hAnsi="Trebuchet MS"/>
          <w:lang w:val="en-US"/>
        </w:rPr>
        <w:t>,</w:t>
      </w:r>
      <w:r w:rsidR="00472BDC">
        <w:rPr>
          <w:rFonts w:ascii="Trebuchet MS" w:hAnsi="Trebuchet MS"/>
          <w:b/>
          <w:bCs/>
          <w:lang w:val="en-US"/>
        </w:rPr>
        <w:t xml:space="preserve"> </w:t>
      </w:r>
      <w:r w:rsidR="00472BDC">
        <w:rPr>
          <w:rFonts w:ascii="Trebuchet MS" w:hAnsi="Trebuchet MS" w:cs="Times New Roman"/>
          <w:lang w:val="ro-RO"/>
        </w:rPr>
        <w:t>insulele ecologice sunt compuse</w:t>
      </w:r>
      <w:r w:rsidR="00472BDC" w:rsidRPr="00BD328A">
        <w:rPr>
          <w:rFonts w:ascii="Trebuchet MS" w:hAnsi="Trebuchet MS" w:cs="Times New Roman"/>
          <w:lang w:val="ro-RO"/>
        </w:rPr>
        <w:t xml:space="preserve"> dintr-un un set de containere pentru colectarea separată a deșeurilor</w:t>
      </w:r>
      <w:r w:rsidR="00472BDC">
        <w:rPr>
          <w:rFonts w:ascii="Trebuchet MS" w:hAnsi="Trebuchet MS" w:cs="Times New Roman"/>
          <w:lang w:val="ro-RO"/>
        </w:rPr>
        <w:t xml:space="preserve">, </w:t>
      </w:r>
      <w:r w:rsidR="00472BDC" w:rsidRPr="00BD328A">
        <w:rPr>
          <w:rFonts w:ascii="Trebuchet MS" w:hAnsi="Trebuchet MS" w:cs="Times New Roman"/>
          <w:lang w:val="ro-RO"/>
        </w:rPr>
        <w:t>sub sau supraterane, protejate anti</w:t>
      </w:r>
      <w:r w:rsidR="00472BDC">
        <w:rPr>
          <w:rFonts w:ascii="Trebuchet MS" w:hAnsi="Trebuchet MS" w:cs="Times New Roman"/>
          <w:lang w:val="ro-RO"/>
        </w:rPr>
        <w:t>-</w:t>
      </w:r>
      <w:r w:rsidR="00472BDC" w:rsidRPr="00BD328A">
        <w:rPr>
          <w:rFonts w:ascii="Trebuchet MS" w:hAnsi="Trebuchet MS" w:cs="Times New Roman"/>
          <w:lang w:val="ro-RO"/>
        </w:rPr>
        <w:t>vandalism și împotriva accesului neautorizat, digitalizate pentru acces cu card pentru persoanele fizice arondate, conectat online, modul GSM pentru transmisie date, bază de date privind beneficiarii serviciului și interfață de facturare pentru toate UAT-urile beneficiare</w:t>
      </w:r>
      <w:r w:rsidR="00472BDC">
        <w:rPr>
          <w:rFonts w:ascii="Trebuchet MS" w:hAnsi="Trebuchet MS" w:cs="Times New Roman"/>
          <w:lang w:val="ro-RO"/>
        </w:rPr>
        <w:t>.</w:t>
      </w:r>
      <w:r w:rsidR="00472BDC" w:rsidRPr="00BD328A">
        <w:rPr>
          <w:lang w:val="ro-RO"/>
        </w:rPr>
        <w:t xml:space="preserve"> </w:t>
      </w:r>
      <w:r w:rsidR="00472BDC" w:rsidRPr="00BD328A">
        <w:rPr>
          <w:rFonts w:ascii="Trebuchet MS" w:hAnsi="Trebuchet MS" w:cs="Times New Roman"/>
          <w:lang w:val="ro-RO"/>
        </w:rPr>
        <w:t>Datele sunt agregate și utilizate într-un sistem digital, instrument principal de monitorizare și raportare.</w:t>
      </w:r>
    </w:p>
    <w:p w14:paraId="19F36138" w14:textId="77777777" w:rsidR="00394F6F" w:rsidRDefault="00394F6F" w:rsidP="00394F6F">
      <w:pPr>
        <w:ind w:firstLine="360"/>
        <w:rPr>
          <w:rFonts w:ascii="Trebuchet MS" w:hAnsi="Trebuchet MS"/>
          <w:b/>
          <w:bCs/>
          <w:lang w:val="ro-RO"/>
        </w:rPr>
      </w:pPr>
    </w:p>
    <w:p w14:paraId="2FED0518" w14:textId="74A93216" w:rsidR="007305A4" w:rsidRPr="005E197F" w:rsidRDefault="007305A4" w:rsidP="00394F6F">
      <w:pPr>
        <w:ind w:firstLine="360"/>
        <w:rPr>
          <w:rFonts w:ascii="Trebuchet MS" w:hAnsi="Trebuchet MS"/>
          <w:b/>
          <w:bCs/>
          <w:lang w:val="ro-RO"/>
        </w:rPr>
      </w:pPr>
      <w:r w:rsidRPr="005E197F">
        <w:rPr>
          <w:rFonts w:ascii="Trebuchet MS" w:hAnsi="Trebuchet MS"/>
          <w:b/>
          <w:bCs/>
          <w:lang w:val="ro-RO"/>
        </w:rPr>
        <w:t xml:space="preserve">Insulele ecologice digitalizate </w:t>
      </w:r>
      <w:r w:rsidR="009A459D" w:rsidRPr="005E197F">
        <w:rPr>
          <w:rFonts w:ascii="Trebuchet MS" w:hAnsi="Trebuchet MS"/>
          <w:b/>
          <w:bCs/>
          <w:lang w:val="ro-RO"/>
        </w:rPr>
        <w:t>sunt alcătuite din următoarele componente</w:t>
      </w:r>
      <w:r w:rsidR="005D5343" w:rsidRPr="005E197F">
        <w:rPr>
          <w:rFonts w:ascii="Trebuchet MS" w:hAnsi="Trebuchet MS"/>
          <w:b/>
          <w:bCs/>
          <w:lang w:val="ro-RO"/>
        </w:rPr>
        <w:t>:</w:t>
      </w:r>
    </w:p>
    <w:p w14:paraId="2FD1C7F5" w14:textId="77777777" w:rsidR="005D5343" w:rsidRPr="005E197F" w:rsidRDefault="005D5343" w:rsidP="009663F0">
      <w:pPr>
        <w:rPr>
          <w:rFonts w:ascii="Trebuchet MS" w:hAnsi="Trebuchet MS"/>
          <w:b/>
          <w:bCs/>
          <w:lang w:val="ro-RO"/>
        </w:rPr>
      </w:pPr>
    </w:p>
    <w:p w14:paraId="79E0F358" w14:textId="45DD46FE" w:rsidR="00AE5D56" w:rsidRPr="005E197F" w:rsidRDefault="00AE5D56" w:rsidP="00AE5D56">
      <w:pPr>
        <w:pStyle w:val="Listparagraf"/>
        <w:numPr>
          <w:ilvl w:val="0"/>
          <w:numId w:val="4"/>
        </w:numPr>
        <w:rPr>
          <w:rFonts w:ascii="Trebuchet MS" w:hAnsi="Trebuchet MS"/>
          <w:b/>
          <w:bCs/>
          <w:lang w:val="ro-RO"/>
        </w:rPr>
      </w:pPr>
      <w:r w:rsidRPr="005E197F">
        <w:rPr>
          <w:rFonts w:ascii="Trebuchet MS" w:hAnsi="Trebuchet MS"/>
          <w:b/>
          <w:bCs/>
          <w:lang w:val="ro-RO"/>
        </w:rPr>
        <w:t xml:space="preserve">Containere pentru colectarea </w:t>
      </w:r>
      <w:r w:rsidR="00A361FB" w:rsidRPr="005E197F">
        <w:rPr>
          <w:rFonts w:ascii="Trebuchet MS" w:hAnsi="Trebuchet MS"/>
          <w:b/>
          <w:bCs/>
          <w:lang w:val="ro-RO"/>
        </w:rPr>
        <w:t>separată</w:t>
      </w:r>
      <w:r w:rsidRPr="005E197F">
        <w:rPr>
          <w:rFonts w:ascii="Trebuchet MS" w:hAnsi="Trebuchet MS"/>
          <w:b/>
          <w:bCs/>
          <w:lang w:val="ro-RO"/>
        </w:rPr>
        <w:t xml:space="preserve"> a deșeurilor municipale</w:t>
      </w:r>
      <w:r w:rsidR="00A361FB" w:rsidRPr="005E197F">
        <w:rPr>
          <w:rFonts w:ascii="Trebuchet MS" w:hAnsi="Trebuchet MS"/>
          <w:b/>
          <w:bCs/>
          <w:lang w:val="ro-RO"/>
        </w:rPr>
        <w:t>;</w:t>
      </w:r>
    </w:p>
    <w:p w14:paraId="42946372" w14:textId="695D2C38" w:rsidR="00AE5D56" w:rsidRPr="005E197F" w:rsidRDefault="00A361FB" w:rsidP="00AE5D56">
      <w:pPr>
        <w:pStyle w:val="Listparagraf"/>
        <w:numPr>
          <w:ilvl w:val="0"/>
          <w:numId w:val="4"/>
        </w:numPr>
        <w:rPr>
          <w:rFonts w:ascii="Trebuchet MS" w:hAnsi="Trebuchet MS"/>
          <w:b/>
          <w:bCs/>
          <w:lang w:val="ro-RO"/>
        </w:rPr>
      </w:pPr>
      <w:r w:rsidRPr="005E197F">
        <w:rPr>
          <w:rFonts w:ascii="Trebuchet MS" w:hAnsi="Trebuchet MS"/>
          <w:b/>
          <w:bCs/>
          <w:lang w:val="ro-RO"/>
        </w:rPr>
        <w:t xml:space="preserve">Sistem (hardware) de control al accesului, </w:t>
      </w:r>
      <w:r w:rsidR="0002607C" w:rsidRPr="005E197F">
        <w:rPr>
          <w:rFonts w:ascii="Trebuchet MS" w:hAnsi="Trebuchet MS"/>
          <w:b/>
          <w:bCs/>
          <w:lang w:val="ro-RO"/>
        </w:rPr>
        <w:t>înregistrare, transmisie date</w:t>
      </w:r>
    </w:p>
    <w:p w14:paraId="36765010" w14:textId="08F5219F" w:rsidR="0075729B" w:rsidRPr="005E197F" w:rsidRDefault="0075729B" w:rsidP="00AE5D56">
      <w:pPr>
        <w:pStyle w:val="Listparagraf"/>
        <w:numPr>
          <w:ilvl w:val="0"/>
          <w:numId w:val="4"/>
        </w:numPr>
        <w:rPr>
          <w:rFonts w:ascii="Trebuchet MS" w:hAnsi="Trebuchet MS"/>
          <w:b/>
          <w:bCs/>
          <w:lang w:val="ro-RO"/>
        </w:rPr>
      </w:pPr>
      <w:r w:rsidRPr="005E197F">
        <w:rPr>
          <w:rFonts w:ascii="Trebuchet MS" w:hAnsi="Trebuchet MS"/>
          <w:b/>
          <w:bCs/>
          <w:lang w:val="ro-RO"/>
        </w:rPr>
        <w:t>Servicii conexe pentru opera</w:t>
      </w:r>
      <w:r w:rsidR="00125BF7" w:rsidRPr="005E197F">
        <w:rPr>
          <w:rFonts w:ascii="Trebuchet MS" w:hAnsi="Trebuchet MS"/>
          <w:b/>
          <w:bCs/>
          <w:lang w:val="ro-RO"/>
        </w:rPr>
        <w:t>ționalizarea insulelor ecologice digitalizate</w:t>
      </w:r>
    </w:p>
    <w:p w14:paraId="3F17965F" w14:textId="19DF2795" w:rsidR="00125BF7" w:rsidRPr="005E197F" w:rsidRDefault="00125BF7" w:rsidP="00125BF7">
      <w:pPr>
        <w:rPr>
          <w:rFonts w:ascii="Trebuchet MS" w:hAnsi="Trebuchet MS"/>
          <w:lang w:val="ro-RO"/>
        </w:rPr>
      </w:pPr>
    </w:p>
    <w:p w14:paraId="20FE50CE" w14:textId="7F3CA3DD" w:rsidR="00125BF7" w:rsidRPr="005E197F" w:rsidRDefault="00125BF7" w:rsidP="00125BF7">
      <w:pPr>
        <w:jc w:val="center"/>
        <w:rPr>
          <w:rFonts w:ascii="Trebuchet MS" w:hAnsi="Trebuchet MS"/>
          <w:b/>
          <w:bCs/>
          <w:lang w:val="ro-RO"/>
        </w:rPr>
      </w:pPr>
      <w:r w:rsidRPr="005E197F">
        <w:rPr>
          <w:rFonts w:ascii="Trebuchet MS" w:hAnsi="Trebuchet MS"/>
          <w:b/>
          <w:bCs/>
          <w:lang w:val="ro-RO"/>
        </w:rPr>
        <w:t>SPECIFICAȚII</w:t>
      </w:r>
      <w:r w:rsidR="00CF5AB2" w:rsidRPr="005E197F">
        <w:rPr>
          <w:rFonts w:ascii="Trebuchet MS" w:hAnsi="Trebuchet MS"/>
          <w:b/>
          <w:bCs/>
          <w:lang w:val="ro-RO"/>
        </w:rPr>
        <w:t xml:space="preserve"> TEHNICE</w:t>
      </w:r>
      <w:r w:rsidR="005E197F" w:rsidRPr="005E197F">
        <w:rPr>
          <w:rFonts w:ascii="Trebuchet MS" w:hAnsi="Trebuchet MS"/>
          <w:b/>
          <w:bCs/>
          <w:lang w:val="ro-RO"/>
        </w:rPr>
        <w:t xml:space="preserve"> MINIME</w:t>
      </w:r>
    </w:p>
    <w:p w14:paraId="11536FFA" w14:textId="0AEE055B" w:rsidR="00125BF7" w:rsidRPr="005E197F" w:rsidRDefault="00125BF7" w:rsidP="00125BF7">
      <w:pPr>
        <w:rPr>
          <w:rFonts w:ascii="Trebuchet MS" w:hAnsi="Trebuchet MS"/>
          <w:b/>
          <w:bCs/>
          <w:lang w:val="ro-RO"/>
        </w:rPr>
      </w:pPr>
    </w:p>
    <w:p w14:paraId="68502090" w14:textId="16927F74" w:rsidR="00125BF7" w:rsidRPr="005E197F" w:rsidRDefault="00125BF7" w:rsidP="00125BF7">
      <w:pPr>
        <w:pStyle w:val="Listparagraf"/>
        <w:numPr>
          <w:ilvl w:val="0"/>
          <w:numId w:val="5"/>
        </w:numPr>
        <w:rPr>
          <w:rFonts w:ascii="Trebuchet MS" w:hAnsi="Trebuchet MS"/>
          <w:b/>
          <w:bCs/>
          <w:u w:val="single"/>
          <w:lang w:val="ro-RO"/>
        </w:rPr>
      </w:pPr>
      <w:r w:rsidRPr="005E197F">
        <w:rPr>
          <w:rFonts w:ascii="Trebuchet MS" w:hAnsi="Trebuchet MS"/>
          <w:b/>
          <w:bCs/>
          <w:u w:val="single"/>
          <w:lang w:val="ro-RO"/>
        </w:rPr>
        <w:t>Containere</w:t>
      </w:r>
      <w:r w:rsidR="009269C8" w:rsidRPr="005E197F">
        <w:rPr>
          <w:rFonts w:ascii="Trebuchet MS" w:hAnsi="Trebuchet MS"/>
          <w:b/>
          <w:bCs/>
          <w:u w:val="single"/>
          <w:lang w:val="ro-RO"/>
        </w:rPr>
        <w:t>:</w:t>
      </w:r>
    </w:p>
    <w:p w14:paraId="0D303F23" w14:textId="77777777" w:rsidR="009269C8" w:rsidRPr="005E197F" w:rsidRDefault="009269C8" w:rsidP="009269C8">
      <w:pPr>
        <w:pStyle w:val="Listparagraf"/>
        <w:rPr>
          <w:rFonts w:ascii="Trebuchet MS" w:hAnsi="Trebuchet MS"/>
          <w:b/>
          <w:bCs/>
          <w:lang w:val="ro-RO"/>
        </w:rPr>
      </w:pPr>
    </w:p>
    <w:p w14:paraId="3A1364B8" w14:textId="01D32FB0" w:rsidR="008E2010" w:rsidRPr="005E197F" w:rsidRDefault="008E2010" w:rsidP="008E2010">
      <w:pPr>
        <w:pStyle w:val="Listparagraf"/>
        <w:numPr>
          <w:ilvl w:val="1"/>
          <w:numId w:val="5"/>
        </w:numPr>
        <w:rPr>
          <w:rFonts w:ascii="Trebuchet MS" w:hAnsi="Trebuchet MS"/>
          <w:b/>
          <w:bCs/>
          <w:lang w:val="ro-RO"/>
        </w:rPr>
      </w:pPr>
      <w:r w:rsidRPr="005E197F">
        <w:rPr>
          <w:rFonts w:ascii="Trebuchet MS" w:hAnsi="Trebuchet MS"/>
          <w:b/>
          <w:bCs/>
          <w:lang w:val="ro-RO"/>
        </w:rPr>
        <w:t>Containere supraterane staționare:</w:t>
      </w:r>
    </w:p>
    <w:p w14:paraId="1DD92E5C" w14:textId="77777777" w:rsidR="00254B83" w:rsidRPr="005E197F" w:rsidRDefault="00254B83" w:rsidP="00254B83">
      <w:pPr>
        <w:pStyle w:val="Listparagraf"/>
        <w:ind w:left="1440"/>
        <w:rPr>
          <w:rFonts w:ascii="Trebuchet MS" w:hAnsi="Trebuchet MS"/>
          <w:b/>
          <w:bCs/>
          <w:lang w:val="ro-RO"/>
        </w:rPr>
      </w:pPr>
    </w:p>
    <w:p w14:paraId="6BDB6DC5" w14:textId="39225495" w:rsidR="001A4861" w:rsidRPr="005E197F" w:rsidRDefault="00A84279" w:rsidP="008E2010">
      <w:pPr>
        <w:pStyle w:val="Listparagraf"/>
        <w:numPr>
          <w:ilvl w:val="0"/>
          <w:numId w:val="6"/>
        </w:numPr>
        <w:rPr>
          <w:rFonts w:ascii="Trebuchet MS" w:hAnsi="Trebuchet MS"/>
          <w:lang w:val="ro-RO"/>
        </w:rPr>
      </w:pPr>
      <w:r w:rsidRPr="005E197F">
        <w:rPr>
          <w:rFonts w:ascii="Trebuchet MS" w:hAnsi="Trebuchet MS"/>
          <w:lang w:val="ro-RO"/>
        </w:rPr>
        <w:t xml:space="preserve">Vor </w:t>
      </w:r>
      <w:r w:rsidR="005E142A" w:rsidRPr="005E197F">
        <w:rPr>
          <w:rFonts w:ascii="Trebuchet MS" w:hAnsi="Trebuchet MS"/>
          <w:lang w:val="ro-RO"/>
        </w:rPr>
        <w:t xml:space="preserve">fi certificate </w:t>
      </w:r>
      <w:r w:rsidR="003555B8" w:rsidRPr="005E197F">
        <w:rPr>
          <w:rFonts w:ascii="Trebuchet MS" w:hAnsi="Trebuchet MS"/>
          <w:lang w:val="ro-RO"/>
        </w:rPr>
        <w:t xml:space="preserve"> conform </w:t>
      </w:r>
      <w:r w:rsidRPr="005E197F">
        <w:rPr>
          <w:rFonts w:ascii="Trebuchet MS" w:hAnsi="Trebuchet MS"/>
          <w:lang w:val="ro-RO"/>
        </w:rPr>
        <w:t>s</w:t>
      </w:r>
      <w:r w:rsidR="001A4861" w:rsidRPr="005E197F">
        <w:rPr>
          <w:rFonts w:ascii="Trebuchet MS" w:hAnsi="Trebuchet MS"/>
          <w:lang w:val="ro-RO"/>
        </w:rPr>
        <w:t>tandardel</w:t>
      </w:r>
      <w:r w:rsidR="003555B8" w:rsidRPr="005E197F">
        <w:rPr>
          <w:rFonts w:ascii="Trebuchet MS" w:hAnsi="Trebuchet MS"/>
          <w:lang w:val="ro-RO"/>
        </w:rPr>
        <w:t>or</w:t>
      </w:r>
      <w:r w:rsidR="001A4861" w:rsidRPr="005E197F">
        <w:rPr>
          <w:rFonts w:ascii="Trebuchet MS" w:hAnsi="Trebuchet MS"/>
          <w:lang w:val="ro-RO"/>
        </w:rPr>
        <w:t xml:space="preserve">  tehnic</w:t>
      </w:r>
      <w:r w:rsidR="003555B8" w:rsidRPr="005E197F">
        <w:rPr>
          <w:rFonts w:ascii="Trebuchet MS" w:hAnsi="Trebuchet MS"/>
          <w:lang w:val="ro-RO"/>
        </w:rPr>
        <w:t>e</w:t>
      </w:r>
      <w:r w:rsidR="001A4861" w:rsidRPr="005E197F">
        <w:rPr>
          <w:rFonts w:ascii="Trebuchet MS" w:hAnsi="Trebuchet MS"/>
          <w:lang w:val="ro-RO"/>
        </w:rPr>
        <w:t xml:space="preserve"> ale </w:t>
      </w:r>
      <w:r w:rsidRPr="005E197F">
        <w:rPr>
          <w:rFonts w:ascii="Trebuchet MS" w:hAnsi="Trebuchet MS"/>
          <w:lang w:val="ro-RO"/>
        </w:rPr>
        <w:t>acestei categorii (EN 13071)</w:t>
      </w:r>
      <w:r w:rsidR="000D73B4" w:rsidRPr="005E197F">
        <w:rPr>
          <w:rFonts w:ascii="Trebuchet MS" w:hAnsi="Trebuchet MS"/>
          <w:lang w:val="ro-RO"/>
        </w:rPr>
        <w:t>;</w:t>
      </w:r>
    </w:p>
    <w:p w14:paraId="26B9AAA6" w14:textId="42DA34A6" w:rsidR="008E2010" w:rsidRPr="005E197F" w:rsidRDefault="00777729" w:rsidP="008E2010">
      <w:pPr>
        <w:pStyle w:val="Listparagraf"/>
        <w:numPr>
          <w:ilvl w:val="0"/>
          <w:numId w:val="6"/>
        </w:numPr>
        <w:rPr>
          <w:rFonts w:ascii="Trebuchet MS" w:hAnsi="Trebuchet MS"/>
          <w:lang w:val="ro-RO"/>
        </w:rPr>
      </w:pPr>
      <w:r w:rsidRPr="005E197F">
        <w:rPr>
          <w:rFonts w:ascii="Trebuchet MS" w:hAnsi="Trebuchet MS"/>
          <w:lang w:val="ro-RO"/>
        </w:rPr>
        <w:t>Material</w:t>
      </w:r>
      <w:r w:rsidR="000D73B4" w:rsidRPr="005E197F">
        <w:rPr>
          <w:rFonts w:ascii="Trebuchet MS" w:hAnsi="Trebuchet MS"/>
          <w:lang w:val="ro-RO"/>
        </w:rPr>
        <w:t xml:space="preserve"> de construcție</w:t>
      </w:r>
      <w:r w:rsidRPr="005E197F">
        <w:rPr>
          <w:rFonts w:ascii="Trebuchet MS" w:hAnsi="Trebuchet MS"/>
          <w:lang w:val="ro-RO"/>
        </w:rPr>
        <w:t>: plastic sau metal galvanizat</w:t>
      </w:r>
      <w:r w:rsidR="000D73B4" w:rsidRPr="005E197F">
        <w:rPr>
          <w:rFonts w:ascii="Trebuchet MS" w:hAnsi="Trebuchet MS"/>
          <w:lang w:val="ro-RO"/>
        </w:rPr>
        <w:t>;</w:t>
      </w:r>
    </w:p>
    <w:p w14:paraId="78F236AE" w14:textId="66453EEB" w:rsidR="00777729" w:rsidRPr="005E197F" w:rsidRDefault="00777729" w:rsidP="008E2010">
      <w:pPr>
        <w:pStyle w:val="Listparagraf"/>
        <w:numPr>
          <w:ilvl w:val="0"/>
          <w:numId w:val="6"/>
        </w:numPr>
        <w:rPr>
          <w:rFonts w:ascii="Trebuchet MS" w:hAnsi="Trebuchet MS"/>
          <w:lang w:val="ro-RO"/>
        </w:rPr>
      </w:pPr>
      <w:r w:rsidRPr="005E197F">
        <w:rPr>
          <w:rFonts w:ascii="Trebuchet MS" w:hAnsi="Trebuchet MS"/>
          <w:lang w:val="ro-RO"/>
        </w:rPr>
        <w:t xml:space="preserve">Volume: </w:t>
      </w:r>
      <w:r w:rsidR="005E197F">
        <w:rPr>
          <w:rFonts w:ascii="Trebuchet MS" w:hAnsi="Trebuchet MS"/>
          <w:lang w:val="ro-RO"/>
        </w:rPr>
        <w:t>între 1mc si 5 mc</w:t>
      </w:r>
    </w:p>
    <w:p w14:paraId="4E2CC43C" w14:textId="77777777" w:rsidR="009B71E0" w:rsidRPr="005E197F" w:rsidRDefault="009B71E0" w:rsidP="009B71E0">
      <w:pPr>
        <w:pStyle w:val="Listparagraf"/>
        <w:ind w:left="1440"/>
        <w:rPr>
          <w:rFonts w:ascii="Trebuchet MS" w:hAnsi="Trebuchet MS"/>
          <w:lang w:val="ro-RO"/>
        </w:rPr>
      </w:pPr>
    </w:p>
    <w:tbl>
      <w:tblPr>
        <w:tblStyle w:val="Tabelgril"/>
        <w:tblW w:w="0" w:type="auto"/>
        <w:tblInd w:w="1075" w:type="dxa"/>
        <w:tblLook w:val="04A0" w:firstRow="1" w:lastRow="0" w:firstColumn="1" w:lastColumn="0" w:noHBand="0" w:noVBand="1"/>
      </w:tblPr>
      <w:tblGrid>
        <w:gridCol w:w="3780"/>
        <w:gridCol w:w="4161"/>
      </w:tblGrid>
      <w:tr w:rsidR="00034199" w:rsidRPr="005E197F" w14:paraId="2FA2FA78" w14:textId="77777777" w:rsidTr="00EA67AC">
        <w:tc>
          <w:tcPr>
            <w:tcW w:w="3780" w:type="dxa"/>
          </w:tcPr>
          <w:p w14:paraId="6E99241A" w14:textId="195094FD" w:rsidR="00034199" w:rsidRPr="005E197F" w:rsidRDefault="00034199" w:rsidP="00F84FDE">
            <w:pPr>
              <w:pStyle w:val="Listparagraf"/>
              <w:ind w:left="0"/>
              <w:rPr>
                <w:rFonts w:ascii="Trebuchet MS" w:hAnsi="Trebuchet MS"/>
                <w:b/>
                <w:bCs/>
                <w:lang w:val="ro-RO"/>
              </w:rPr>
            </w:pPr>
            <w:r w:rsidRPr="005E197F">
              <w:rPr>
                <w:rFonts w:ascii="Trebuchet MS" w:hAnsi="Trebuchet MS"/>
                <w:b/>
                <w:bCs/>
                <w:lang w:val="ro-RO"/>
              </w:rPr>
              <w:t xml:space="preserve">Fracțiile de </w:t>
            </w:r>
            <w:r w:rsidR="00E717B5" w:rsidRPr="005E197F">
              <w:rPr>
                <w:rFonts w:ascii="Trebuchet MS" w:hAnsi="Trebuchet MS"/>
                <w:b/>
                <w:bCs/>
                <w:lang w:val="ro-RO"/>
              </w:rPr>
              <w:t>deșeuri ce urmaza a fi colectate:</w:t>
            </w:r>
          </w:p>
        </w:tc>
        <w:tc>
          <w:tcPr>
            <w:tcW w:w="4161" w:type="dxa"/>
          </w:tcPr>
          <w:p w14:paraId="040ADBE8" w14:textId="047861E7" w:rsidR="00034199" w:rsidRPr="005E197F" w:rsidRDefault="00E717B5" w:rsidP="00F84FDE">
            <w:pPr>
              <w:pStyle w:val="Listparagraf"/>
              <w:ind w:left="0"/>
              <w:rPr>
                <w:rFonts w:ascii="Trebuchet MS" w:hAnsi="Trebuchet MS"/>
                <w:b/>
                <w:bCs/>
                <w:lang w:val="ro-RO"/>
              </w:rPr>
            </w:pPr>
            <w:r w:rsidRPr="005E197F">
              <w:rPr>
                <w:rFonts w:ascii="Trebuchet MS" w:hAnsi="Trebuchet MS"/>
                <w:b/>
                <w:bCs/>
                <w:lang w:val="ro-RO"/>
              </w:rPr>
              <w:t>Capacitatea utilă a containerelor (mc):</w:t>
            </w:r>
          </w:p>
        </w:tc>
      </w:tr>
      <w:tr w:rsidR="00034199" w:rsidRPr="005E197F" w14:paraId="2EA68C23" w14:textId="77777777" w:rsidTr="00EA67AC">
        <w:tc>
          <w:tcPr>
            <w:tcW w:w="3780" w:type="dxa"/>
          </w:tcPr>
          <w:p w14:paraId="1A6FA75C" w14:textId="3CC0C456" w:rsidR="00034199" w:rsidRPr="005E197F" w:rsidRDefault="00E717B5" w:rsidP="00F84FDE">
            <w:pPr>
              <w:pStyle w:val="Listparagraf"/>
              <w:ind w:left="0"/>
              <w:rPr>
                <w:rFonts w:ascii="Trebuchet MS" w:hAnsi="Trebuchet MS"/>
                <w:lang w:val="ro-RO"/>
              </w:rPr>
            </w:pPr>
            <w:r w:rsidRPr="005E197F">
              <w:rPr>
                <w:rFonts w:ascii="Trebuchet MS" w:hAnsi="Trebuchet MS"/>
                <w:lang w:val="ro-RO"/>
              </w:rPr>
              <w:t>Deșeuri reziduale</w:t>
            </w:r>
          </w:p>
        </w:tc>
        <w:tc>
          <w:tcPr>
            <w:tcW w:w="4161" w:type="dxa"/>
          </w:tcPr>
          <w:p w14:paraId="48743F20" w14:textId="0AED3FF8" w:rsidR="00034199" w:rsidRPr="005E197F" w:rsidRDefault="00E717B5" w:rsidP="006129A7">
            <w:pPr>
              <w:pStyle w:val="Listparagraf"/>
              <w:ind w:left="0"/>
              <w:jc w:val="center"/>
              <w:rPr>
                <w:rFonts w:ascii="Trebuchet MS" w:hAnsi="Trebuchet MS"/>
                <w:lang w:val="ro-RO"/>
              </w:rPr>
            </w:pPr>
            <w:r w:rsidRPr="005E197F">
              <w:rPr>
                <w:rFonts w:ascii="Trebuchet MS" w:hAnsi="Trebuchet MS"/>
                <w:lang w:val="ro-RO"/>
              </w:rPr>
              <w:t>1</w:t>
            </w:r>
            <w:r w:rsidR="003C0DCC">
              <w:rPr>
                <w:rFonts w:ascii="Trebuchet MS" w:hAnsi="Trebuchet MS"/>
                <w:lang w:val="ro-RO"/>
              </w:rPr>
              <w:t xml:space="preserve"> </w:t>
            </w:r>
            <w:r w:rsidRPr="005E197F">
              <w:rPr>
                <w:rFonts w:ascii="Trebuchet MS" w:hAnsi="Trebuchet MS"/>
                <w:lang w:val="ro-RO"/>
              </w:rPr>
              <w:t>mc - 1.5mc</w:t>
            </w:r>
          </w:p>
        </w:tc>
      </w:tr>
      <w:tr w:rsidR="00034199" w:rsidRPr="005E197F" w14:paraId="09BB37DD" w14:textId="77777777" w:rsidTr="00EA67AC">
        <w:tc>
          <w:tcPr>
            <w:tcW w:w="3780" w:type="dxa"/>
          </w:tcPr>
          <w:p w14:paraId="465AE891" w14:textId="0AE7F6B5" w:rsidR="00034199" w:rsidRPr="005E197F" w:rsidRDefault="00E717B5" w:rsidP="00F84FDE">
            <w:pPr>
              <w:pStyle w:val="Listparagraf"/>
              <w:ind w:left="0"/>
              <w:rPr>
                <w:rFonts w:ascii="Trebuchet MS" w:hAnsi="Trebuchet MS"/>
                <w:lang w:val="ro-RO"/>
              </w:rPr>
            </w:pPr>
            <w:r w:rsidRPr="005E197F">
              <w:rPr>
                <w:rFonts w:ascii="Trebuchet MS" w:hAnsi="Trebuchet MS"/>
                <w:lang w:val="ro-RO"/>
              </w:rPr>
              <w:t>Deșeuri biodegradabile</w:t>
            </w:r>
          </w:p>
        </w:tc>
        <w:tc>
          <w:tcPr>
            <w:tcW w:w="4161" w:type="dxa"/>
          </w:tcPr>
          <w:p w14:paraId="2898D1F4" w14:textId="22CB70B3" w:rsidR="00034199" w:rsidRPr="005E197F" w:rsidRDefault="00E717B5" w:rsidP="006129A7">
            <w:pPr>
              <w:pStyle w:val="Listparagraf"/>
              <w:ind w:left="0"/>
              <w:jc w:val="center"/>
              <w:rPr>
                <w:rFonts w:ascii="Trebuchet MS" w:hAnsi="Trebuchet MS"/>
                <w:lang w:val="ro-RO"/>
              </w:rPr>
            </w:pPr>
            <w:r w:rsidRPr="005E197F">
              <w:rPr>
                <w:rFonts w:ascii="Trebuchet MS" w:hAnsi="Trebuchet MS"/>
                <w:lang w:val="ro-RO"/>
              </w:rPr>
              <w:t>1 mc - 1.5mc</w:t>
            </w:r>
          </w:p>
        </w:tc>
      </w:tr>
      <w:tr w:rsidR="00034199" w:rsidRPr="005E197F" w14:paraId="51C2D382" w14:textId="77777777" w:rsidTr="00EA67AC">
        <w:tc>
          <w:tcPr>
            <w:tcW w:w="3780" w:type="dxa"/>
          </w:tcPr>
          <w:p w14:paraId="6E5AD1EE" w14:textId="2E5300FA" w:rsidR="00034199" w:rsidRPr="005E197F" w:rsidRDefault="00E717B5" w:rsidP="00F84FDE">
            <w:pPr>
              <w:pStyle w:val="Listparagraf"/>
              <w:ind w:left="0"/>
              <w:rPr>
                <w:rFonts w:ascii="Trebuchet MS" w:hAnsi="Trebuchet MS"/>
                <w:lang w:val="ro-RO"/>
              </w:rPr>
            </w:pPr>
            <w:r w:rsidRPr="005E197F">
              <w:rPr>
                <w:rFonts w:ascii="Trebuchet MS" w:hAnsi="Trebuchet MS"/>
                <w:lang w:val="ro-RO"/>
              </w:rPr>
              <w:t>Deșeuri de sticlă</w:t>
            </w:r>
          </w:p>
        </w:tc>
        <w:tc>
          <w:tcPr>
            <w:tcW w:w="4161" w:type="dxa"/>
          </w:tcPr>
          <w:p w14:paraId="2D347D97" w14:textId="0B3F5E14" w:rsidR="00034199" w:rsidRPr="005E197F" w:rsidRDefault="00E717B5" w:rsidP="006129A7">
            <w:pPr>
              <w:pStyle w:val="Listparagraf"/>
              <w:ind w:left="0"/>
              <w:jc w:val="center"/>
              <w:rPr>
                <w:rFonts w:ascii="Trebuchet MS" w:hAnsi="Trebuchet MS"/>
                <w:lang w:val="ro-RO"/>
              </w:rPr>
            </w:pPr>
            <w:r w:rsidRPr="005E197F">
              <w:rPr>
                <w:rFonts w:ascii="Trebuchet MS" w:hAnsi="Trebuchet MS"/>
                <w:lang w:val="ro-RO"/>
              </w:rPr>
              <w:t>2mc -3</w:t>
            </w:r>
            <w:r w:rsidR="006129A7" w:rsidRPr="005E197F">
              <w:rPr>
                <w:rFonts w:ascii="Trebuchet MS" w:hAnsi="Trebuchet MS"/>
                <w:lang w:val="ro-RO"/>
              </w:rPr>
              <w:t xml:space="preserve"> mc</w:t>
            </w:r>
          </w:p>
        </w:tc>
      </w:tr>
      <w:tr w:rsidR="00034199" w:rsidRPr="005E197F" w14:paraId="6C311247" w14:textId="77777777" w:rsidTr="00EA67AC">
        <w:tc>
          <w:tcPr>
            <w:tcW w:w="3780" w:type="dxa"/>
          </w:tcPr>
          <w:p w14:paraId="3A391145" w14:textId="4835534C" w:rsidR="00034199" w:rsidRPr="005E197F" w:rsidRDefault="006129A7" w:rsidP="00F84FDE">
            <w:pPr>
              <w:pStyle w:val="Listparagraf"/>
              <w:ind w:left="0"/>
              <w:rPr>
                <w:rFonts w:ascii="Trebuchet MS" w:hAnsi="Trebuchet MS"/>
                <w:lang w:val="ro-RO"/>
              </w:rPr>
            </w:pPr>
            <w:r w:rsidRPr="005E197F">
              <w:rPr>
                <w:rFonts w:ascii="Trebuchet MS" w:hAnsi="Trebuchet MS"/>
                <w:lang w:val="ro-RO"/>
              </w:rPr>
              <w:t>Deșeuri reciclabile plastic/doze</w:t>
            </w:r>
          </w:p>
        </w:tc>
        <w:tc>
          <w:tcPr>
            <w:tcW w:w="4161" w:type="dxa"/>
          </w:tcPr>
          <w:p w14:paraId="3A586540" w14:textId="6802668B" w:rsidR="00034199" w:rsidRPr="005E197F" w:rsidRDefault="00EA67AC" w:rsidP="00F84FDE">
            <w:pPr>
              <w:pStyle w:val="Listparagraf"/>
              <w:ind w:left="0"/>
              <w:rPr>
                <w:rFonts w:ascii="Trebuchet MS" w:hAnsi="Trebuchet MS"/>
                <w:lang w:val="ro-RO"/>
              </w:rPr>
            </w:pPr>
            <w:r w:rsidRPr="005E197F">
              <w:rPr>
                <w:rFonts w:ascii="Trebuchet MS" w:hAnsi="Trebuchet MS"/>
                <w:lang w:val="ro-RO"/>
              </w:rPr>
              <w:t xml:space="preserve">                   </w:t>
            </w:r>
            <w:r w:rsidR="009B71E0" w:rsidRPr="005E197F">
              <w:rPr>
                <w:rFonts w:ascii="Trebuchet MS" w:hAnsi="Trebuchet MS"/>
                <w:lang w:val="ro-RO"/>
              </w:rPr>
              <w:t>3mc – 5 mc</w:t>
            </w:r>
          </w:p>
        </w:tc>
      </w:tr>
      <w:tr w:rsidR="00034199" w:rsidRPr="005E197F" w14:paraId="4AD6A323" w14:textId="77777777" w:rsidTr="00EA67AC">
        <w:tc>
          <w:tcPr>
            <w:tcW w:w="3780" w:type="dxa"/>
          </w:tcPr>
          <w:p w14:paraId="31971951" w14:textId="7B61613E" w:rsidR="00034199" w:rsidRPr="005E197F" w:rsidRDefault="009B71E0" w:rsidP="00F84FDE">
            <w:pPr>
              <w:pStyle w:val="Listparagraf"/>
              <w:ind w:left="0"/>
              <w:rPr>
                <w:rFonts w:ascii="Trebuchet MS" w:hAnsi="Trebuchet MS"/>
                <w:lang w:val="ro-RO"/>
              </w:rPr>
            </w:pPr>
            <w:r w:rsidRPr="005E197F">
              <w:rPr>
                <w:rFonts w:ascii="Trebuchet MS" w:hAnsi="Trebuchet MS"/>
                <w:lang w:val="ro-RO"/>
              </w:rPr>
              <w:t>Deșeuri reciclabile hârtie</w:t>
            </w:r>
          </w:p>
        </w:tc>
        <w:tc>
          <w:tcPr>
            <w:tcW w:w="4161" w:type="dxa"/>
          </w:tcPr>
          <w:p w14:paraId="0CB30515" w14:textId="2265D8EC" w:rsidR="00034199" w:rsidRPr="005E197F" w:rsidRDefault="00EA67AC" w:rsidP="00F84FDE">
            <w:pPr>
              <w:pStyle w:val="Listparagraf"/>
              <w:ind w:left="0"/>
              <w:rPr>
                <w:rFonts w:ascii="Trebuchet MS" w:hAnsi="Trebuchet MS"/>
                <w:lang w:val="ro-RO"/>
              </w:rPr>
            </w:pPr>
            <w:r w:rsidRPr="005E197F">
              <w:rPr>
                <w:rFonts w:ascii="Trebuchet MS" w:hAnsi="Trebuchet MS"/>
                <w:lang w:val="ro-RO"/>
              </w:rPr>
              <w:t xml:space="preserve">                   </w:t>
            </w:r>
            <w:r w:rsidR="009B71E0" w:rsidRPr="005E197F">
              <w:rPr>
                <w:rFonts w:ascii="Trebuchet MS" w:hAnsi="Trebuchet MS"/>
                <w:lang w:val="ro-RO"/>
              </w:rPr>
              <w:t>3mc – 5 mc</w:t>
            </w:r>
          </w:p>
        </w:tc>
      </w:tr>
    </w:tbl>
    <w:p w14:paraId="629DCDBD" w14:textId="77777777" w:rsidR="00F84FDE" w:rsidRPr="005E197F" w:rsidRDefault="00F84FDE" w:rsidP="00F84FDE">
      <w:pPr>
        <w:pStyle w:val="Listparagraf"/>
        <w:ind w:left="1440"/>
        <w:rPr>
          <w:rFonts w:ascii="Trebuchet MS" w:hAnsi="Trebuchet MS"/>
          <w:lang w:val="ro-RO"/>
        </w:rPr>
      </w:pPr>
    </w:p>
    <w:p w14:paraId="6AAB222C" w14:textId="098BBB1B" w:rsidR="005E142A" w:rsidRPr="005E197F" w:rsidRDefault="0092303C" w:rsidP="008E2010">
      <w:pPr>
        <w:pStyle w:val="Listparagraf"/>
        <w:numPr>
          <w:ilvl w:val="0"/>
          <w:numId w:val="6"/>
        </w:numPr>
        <w:rPr>
          <w:rFonts w:ascii="Trebuchet MS" w:hAnsi="Trebuchet MS"/>
          <w:lang w:val="ro-RO"/>
        </w:rPr>
      </w:pPr>
      <w:r w:rsidRPr="005E197F">
        <w:rPr>
          <w:rFonts w:ascii="Trebuchet MS" w:hAnsi="Trebuchet MS"/>
          <w:lang w:val="ro-RO"/>
        </w:rPr>
        <w:t>Se va d</w:t>
      </w:r>
      <w:r w:rsidR="00254B83" w:rsidRPr="005E197F">
        <w:rPr>
          <w:rFonts w:ascii="Trebuchet MS" w:hAnsi="Trebuchet MS"/>
          <w:lang w:val="ro-RO"/>
        </w:rPr>
        <w:t>escrie s</w:t>
      </w:r>
      <w:r w:rsidR="00777729" w:rsidRPr="005E197F">
        <w:rPr>
          <w:rFonts w:ascii="Trebuchet MS" w:hAnsi="Trebuchet MS"/>
          <w:lang w:val="ro-RO"/>
        </w:rPr>
        <w:t>istem</w:t>
      </w:r>
      <w:r w:rsidR="00254B83" w:rsidRPr="005E197F">
        <w:rPr>
          <w:rFonts w:ascii="Trebuchet MS" w:hAnsi="Trebuchet MS"/>
          <w:lang w:val="ro-RO"/>
        </w:rPr>
        <w:t>ul</w:t>
      </w:r>
      <w:r w:rsidR="00777729" w:rsidRPr="005E197F">
        <w:rPr>
          <w:rFonts w:ascii="Trebuchet MS" w:hAnsi="Trebuchet MS"/>
          <w:lang w:val="ro-RO"/>
        </w:rPr>
        <w:t xml:space="preserve"> de golire</w:t>
      </w:r>
      <w:r w:rsidR="008278CD" w:rsidRPr="005E197F">
        <w:rPr>
          <w:rFonts w:ascii="Trebuchet MS" w:hAnsi="Trebuchet MS"/>
          <w:lang w:val="ro-RO"/>
        </w:rPr>
        <w:t xml:space="preserve">: partea inferioară sau superioară, tip </w:t>
      </w:r>
      <w:r w:rsidR="000E7A80" w:rsidRPr="005E197F">
        <w:rPr>
          <w:rFonts w:ascii="Trebuchet MS" w:hAnsi="Trebuchet MS"/>
          <w:lang w:val="ro-RO"/>
        </w:rPr>
        <w:t>de prindere al containerului în vederea golirii</w:t>
      </w:r>
      <w:r w:rsidRPr="005E197F">
        <w:rPr>
          <w:rFonts w:ascii="Trebuchet MS" w:hAnsi="Trebuchet MS"/>
          <w:lang w:val="ro-RO"/>
        </w:rPr>
        <w:t xml:space="preserve"> (ex. Kinshofer, F90, </w:t>
      </w:r>
      <w:r w:rsidR="005E142A" w:rsidRPr="005E197F">
        <w:rPr>
          <w:rFonts w:ascii="Trebuchet MS" w:hAnsi="Trebuchet MS"/>
          <w:lang w:val="ro-RO"/>
        </w:rPr>
        <w:t>2</w:t>
      </w:r>
      <w:r w:rsidR="005E197F">
        <w:rPr>
          <w:rFonts w:ascii="Trebuchet MS" w:hAnsi="Trebuchet MS"/>
          <w:lang w:val="ro-RO"/>
        </w:rPr>
        <w:t xml:space="preserve"> </w:t>
      </w:r>
      <w:r w:rsidRPr="005E197F">
        <w:rPr>
          <w:rFonts w:ascii="Trebuchet MS" w:hAnsi="Trebuchet MS"/>
          <w:lang w:val="ro-RO"/>
        </w:rPr>
        <w:t>inele</w:t>
      </w:r>
      <w:r w:rsidR="000E7A80" w:rsidRPr="005E197F">
        <w:rPr>
          <w:rFonts w:ascii="Trebuchet MS" w:hAnsi="Trebuchet MS"/>
          <w:lang w:val="ro-RO"/>
        </w:rPr>
        <w:t>,</w:t>
      </w:r>
      <w:r w:rsidR="005E142A" w:rsidRPr="005E197F">
        <w:rPr>
          <w:rFonts w:ascii="Trebuchet MS" w:hAnsi="Trebuchet MS"/>
          <w:lang w:val="ro-RO"/>
        </w:rPr>
        <w:t xml:space="preserve"> sau adaptări pentru aceste prinderi</w:t>
      </w:r>
      <w:r w:rsidR="000E7A80" w:rsidRPr="005E197F">
        <w:rPr>
          <w:rFonts w:ascii="Trebuchet MS" w:hAnsi="Trebuchet MS"/>
          <w:lang w:val="ro-RO"/>
        </w:rPr>
        <w:t xml:space="preserve"> etc.</w:t>
      </w:r>
      <w:r w:rsidR="005E142A" w:rsidRPr="005E197F">
        <w:rPr>
          <w:rFonts w:ascii="Trebuchet MS" w:hAnsi="Trebuchet MS"/>
          <w:lang w:val="ro-RO"/>
        </w:rPr>
        <w:t xml:space="preserve">) </w:t>
      </w:r>
      <w:r w:rsidR="000E7A80" w:rsidRPr="005E197F">
        <w:rPr>
          <w:rFonts w:ascii="Trebuchet MS" w:hAnsi="Trebuchet MS"/>
          <w:lang w:val="ro-RO"/>
        </w:rPr>
        <w:t xml:space="preserve"> </w:t>
      </w:r>
    </w:p>
    <w:p w14:paraId="680ACE27" w14:textId="691FF93A" w:rsidR="00777729" w:rsidRPr="005E197F" w:rsidRDefault="006358F7" w:rsidP="008E2010">
      <w:pPr>
        <w:pStyle w:val="Listparagraf"/>
        <w:numPr>
          <w:ilvl w:val="0"/>
          <w:numId w:val="6"/>
        </w:numPr>
        <w:rPr>
          <w:rFonts w:ascii="Trebuchet MS" w:hAnsi="Trebuchet MS"/>
          <w:lang w:val="ro-RO"/>
        </w:rPr>
      </w:pPr>
      <w:r w:rsidRPr="005E197F">
        <w:rPr>
          <w:rFonts w:ascii="Trebuchet MS" w:hAnsi="Trebuchet MS"/>
          <w:lang w:val="ro-RO"/>
        </w:rPr>
        <w:t>se vor indica și tipurile de autocompactoare care pot opera aceste containere</w:t>
      </w:r>
      <w:r w:rsidR="00EB3EE9" w:rsidRPr="005E197F">
        <w:rPr>
          <w:rFonts w:ascii="Trebuchet MS" w:hAnsi="Trebuchet MS"/>
          <w:lang w:val="ro-RO"/>
        </w:rPr>
        <w:t>,  num</w:t>
      </w:r>
      <w:r w:rsidR="000D73B4" w:rsidRPr="005E197F">
        <w:rPr>
          <w:rFonts w:ascii="Trebuchet MS" w:hAnsi="Trebuchet MS"/>
          <w:lang w:val="ro-RO"/>
        </w:rPr>
        <w:t>ă</w:t>
      </w:r>
      <w:r w:rsidR="00EB3EE9" w:rsidRPr="005E197F">
        <w:rPr>
          <w:rFonts w:ascii="Trebuchet MS" w:hAnsi="Trebuchet MS"/>
          <w:lang w:val="ro-RO"/>
        </w:rPr>
        <w:t xml:space="preserve">rul de operatori </w:t>
      </w:r>
      <w:r w:rsidR="000D73B4" w:rsidRPr="005E197F">
        <w:rPr>
          <w:rFonts w:ascii="Trebuchet MS" w:hAnsi="Trebuchet MS"/>
          <w:lang w:val="ro-RO"/>
        </w:rPr>
        <w:t xml:space="preserve">necesar </w:t>
      </w:r>
      <w:r w:rsidR="008D4BF9" w:rsidRPr="005E197F">
        <w:rPr>
          <w:rFonts w:ascii="Trebuchet MS" w:hAnsi="Trebuchet MS"/>
          <w:lang w:val="ro-RO"/>
        </w:rPr>
        <w:t>la golire, etc</w:t>
      </w:r>
      <w:r w:rsidR="00EA67AC" w:rsidRPr="005E197F">
        <w:rPr>
          <w:rFonts w:ascii="Trebuchet MS" w:hAnsi="Trebuchet MS"/>
          <w:lang w:val="ro-RO"/>
        </w:rPr>
        <w:t>.</w:t>
      </w:r>
    </w:p>
    <w:p w14:paraId="2D46DF7D" w14:textId="535B8511" w:rsidR="00D31223" w:rsidRPr="005E197F" w:rsidRDefault="00D31223" w:rsidP="008E2010">
      <w:pPr>
        <w:pStyle w:val="Listparagraf"/>
        <w:numPr>
          <w:ilvl w:val="0"/>
          <w:numId w:val="6"/>
        </w:numPr>
        <w:rPr>
          <w:rFonts w:ascii="Trebuchet MS" w:hAnsi="Trebuchet MS"/>
          <w:lang w:val="ro-RO"/>
        </w:rPr>
      </w:pPr>
      <w:r w:rsidRPr="005E197F">
        <w:rPr>
          <w:rFonts w:ascii="Trebuchet MS" w:hAnsi="Trebuchet MS"/>
          <w:lang w:val="ro-RO"/>
        </w:rPr>
        <w:t>Mecanica interna de deschidere/închidere a fundului trebuie realizata exclusiv din bare din otel pentru a garanta manevrarea si golirea corecta a containerului;</w:t>
      </w:r>
    </w:p>
    <w:p w14:paraId="033AB5CF" w14:textId="4E39BAFD" w:rsidR="00402B25" w:rsidRPr="005E197F" w:rsidRDefault="00402B25" w:rsidP="00402B25">
      <w:pPr>
        <w:pStyle w:val="Listparagraf"/>
        <w:numPr>
          <w:ilvl w:val="0"/>
          <w:numId w:val="6"/>
        </w:numPr>
        <w:ind w:right="-18"/>
        <w:jc w:val="both"/>
        <w:rPr>
          <w:rFonts w:ascii="Trebuchet MS" w:hAnsi="Trebuchet MS"/>
          <w:lang w:val="ro-RO"/>
        </w:rPr>
      </w:pPr>
      <w:r w:rsidRPr="005E197F">
        <w:rPr>
          <w:rFonts w:ascii="Trebuchet MS" w:hAnsi="Trebuchet MS"/>
          <w:lang w:val="ro-RO"/>
        </w:rPr>
        <w:lastRenderedPageBreak/>
        <w:t>Pereții laterali ai containerului trebuie sa garanteze alunecarea lichidelor in interiorul sau, fără a se împrăștia in exterior</w:t>
      </w:r>
      <w:r w:rsidR="00E24D6F" w:rsidRPr="005E197F">
        <w:rPr>
          <w:rFonts w:ascii="Trebuchet MS" w:hAnsi="Trebuchet MS"/>
          <w:lang w:val="ro-RO"/>
        </w:rPr>
        <w:t>;</w:t>
      </w:r>
    </w:p>
    <w:p w14:paraId="790CB224" w14:textId="656B61EB" w:rsidR="00D31223" w:rsidRPr="005E197F" w:rsidRDefault="009F51D8" w:rsidP="009D757C">
      <w:pPr>
        <w:pStyle w:val="Listparagraf"/>
        <w:numPr>
          <w:ilvl w:val="0"/>
          <w:numId w:val="6"/>
        </w:numPr>
        <w:ind w:right="-18"/>
        <w:jc w:val="both"/>
        <w:rPr>
          <w:rFonts w:ascii="Trebuchet MS" w:hAnsi="Trebuchet MS"/>
          <w:lang w:val="ro-RO"/>
        </w:rPr>
      </w:pPr>
      <w:r w:rsidRPr="005E197F">
        <w:rPr>
          <w:rFonts w:ascii="Trebuchet MS" w:hAnsi="Trebuchet MS"/>
          <w:lang w:val="ro-RO"/>
        </w:rPr>
        <w:t>Fundul containerului trebuie sa aibă capacitatea de menținere a lichidelor si o deschidere in doua parți la cel puțin 90</w:t>
      </w:r>
      <w:r w:rsidRPr="005E197F">
        <w:rPr>
          <w:rFonts w:ascii="Trebuchet MS" w:hAnsi="Trebuchet MS"/>
          <w:vertAlign w:val="superscript"/>
          <w:lang w:val="ro-RO"/>
        </w:rPr>
        <w:t>o</w:t>
      </w:r>
    </w:p>
    <w:p w14:paraId="0607D296" w14:textId="161B0878" w:rsidR="00653798" w:rsidRPr="005E197F" w:rsidRDefault="00653798" w:rsidP="008E2010">
      <w:pPr>
        <w:pStyle w:val="Listparagraf"/>
        <w:numPr>
          <w:ilvl w:val="0"/>
          <w:numId w:val="6"/>
        </w:numPr>
        <w:rPr>
          <w:rFonts w:ascii="Trebuchet MS" w:hAnsi="Trebuchet MS"/>
          <w:lang w:val="ro-RO"/>
        </w:rPr>
      </w:pPr>
      <w:r w:rsidRPr="005E197F">
        <w:rPr>
          <w:rFonts w:ascii="Trebuchet MS" w:hAnsi="Trebuchet MS"/>
          <w:lang w:val="ro-RO"/>
        </w:rPr>
        <w:t>Gura de acces pentru introducerea deșeurilor va fi plasat</w:t>
      </w:r>
      <w:r w:rsidR="001D4E12" w:rsidRPr="005E197F">
        <w:rPr>
          <w:rFonts w:ascii="Trebuchet MS" w:hAnsi="Trebuchet MS"/>
          <w:lang w:val="ro-RO"/>
        </w:rPr>
        <w:t>ă</w:t>
      </w:r>
      <w:r w:rsidRPr="005E197F">
        <w:rPr>
          <w:rFonts w:ascii="Trebuchet MS" w:hAnsi="Trebuchet MS"/>
          <w:lang w:val="ro-RO"/>
        </w:rPr>
        <w:t xml:space="preserve"> doar pe o singura parte</w:t>
      </w:r>
      <w:r w:rsidR="001D4E12" w:rsidRPr="005E197F">
        <w:rPr>
          <w:rFonts w:ascii="Trebuchet MS" w:hAnsi="Trebuchet MS"/>
          <w:lang w:val="ro-RO"/>
        </w:rPr>
        <w:t xml:space="preserve"> (pentru a permite amplasarea lor spate în spate</w:t>
      </w:r>
      <w:r w:rsidR="001747C6" w:rsidRPr="005E197F">
        <w:rPr>
          <w:rFonts w:ascii="Trebuchet MS" w:hAnsi="Trebuchet MS"/>
          <w:lang w:val="ro-RO"/>
        </w:rPr>
        <w:t xml:space="preserve"> și/sau în linie</w:t>
      </w:r>
      <w:r w:rsidR="001D4E12" w:rsidRPr="005E197F">
        <w:rPr>
          <w:rFonts w:ascii="Trebuchet MS" w:hAnsi="Trebuchet MS"/>
          <w:lang w:val="ro-RO"/>
        </w:rPr>
        <w:t>);</w:t>
      </w:r>
    </w:p>
    <w:p w14:paraId="643E3256" w14:textId="21A32362" w:rsidR="001D4E12" w:rsidRPr="005E197F" w:rsidRDefault="009269C8" w:rsidP="008E2010">
      <w:pPr>
        <w:pStyle w:val="Listparagraf"/>
        <w:numPr>
          <w:ilvl w:val="0"/>
          <w:numId w:val="6"/>
        </w:numPr>
        <w:rPr>
          <w:rFonts w:ascii="Trebuchet MS" w:hAnsi="Trebuchet MS"/>
          <w:lang w:val="ro-RO"/>
        </w:rPr>
      </w:pPr>
      <w:r w:rsidRPr="005E197F">
        <w:rPr>
          <w:rFonts w:ascii="Trebuchet MS" w:hAnsi="Trebuchet MS"/>
          <w:lang w:val="ro-RO"/>
        </w:rPr>
        <w:t>Garanția oferită de producător</w:t>
      </w:r>
      <w:r w:rsidR="00E24D6F" w:rsidRPr="005E197F">
        <w:rPr>
          <w:rFonts w:ascii="Trebuchet MS" w:hAnsi="Trebuchet MS"/>
          <w:lang w:val="ro-RO"/>
        </w:rPr>
        <w:t xml:space="preserve"> va fi de minim 2 ani</w:t>
      </w:r>
      <w:r w:rsidR="00EA67AC" w:rsidRPr="005E197F">
        <w:rPr>
          <w:rFonts w:ascii="Trebuchet MS" w:hAnsi="Trebuchet MS"/>
          <w:lang w:val="ro-RO"/>
        </w:rPr>
        <w:t xml:space="preserve"> conform legislatiei in vigoare</w:t>
      </w:r>
      <w:r w:rsidR="001747C6" w:rsidRPr="005E197F">
        <w:rPr>
          <w:rFonts w:ascii="Trebuchet MS" w:hAnsi="Trebuchet MS"/>
          <w:lang w:val="ro-RO"/>
        </w:rPr>
        <w:t>;</w:t>
      </w:r>
    </w:p>
    <w:p w14:paraId="4560895E" w14:textId="62A04FE6" w:rsidR="001747C6" w:rsidRPr="005E197F" w:rsidRDefault="00E24D6F" w:rsidP="008E2010">
      <w:pPr>
        <w:pStyle w:val="Listparagraf"/>
        <w:numPr>
          <w:ilvl w:val="0"/>
          <w:numId w:val="6"/>
        </w:numPr>
        <w:rPr>
          <w:rFonts w:ascii="Trebuchet MS" w:hAnsi="Trebuchet MS"/>
          <w:lang w:val="ro-RO"/>
        </w:rPr>
      </w:pPr>
      <w:r w:rsidRPr="005E197F">
        <w:rPr>
          <w:rFonts w:ascii="Trebuchet MS" w:hAnsi="Trebuchet MS"/>
          <w:lang w:val="ro-RO"/>
        </w:rPr>
        <w:t xml:space="preserve">Se va </w:t>
      </w:r>
      <w:r w:rsidR="003F59BD" w:rsidRPr="005E197F">
        <w:rPr>
          <w:rFonts w:ascii="Trebuchet MS" w:hAnsi="Trebuchet MS"/>
          <w:lang w:val="ro-RO"/>
        </w:rPr>
        <w:t>descrie m</w:t>
      </w:r>
      <w:r w:rsidR="003234CD" w:rsidRPr="005E197F">
        <w:rPr>
          <w:rFonts w:ascii="Trebuchet MS" w:hAnsi="Trebuchet MS"/>
          <w:lang w:val="ro-RO"/>
        </w:rPr>
        <w:t xml:space="preserve">odul de </w:t>
      </w:r>
      <w:r w:rsidR="00723CC0" w:rsidRPr="005E197F">
        <w:rPr>
          <w:rFonts w:ascii="Trebuchet MS" w:hAnsi="Trebuchet MS"/>
          <w:lang w:val="ro-RO"/>
        </w:rPr>
        <w:t>personalizare</w:t>
      </w:r>
      <w:r w:rsidR="003234CD" w:rsidRPr="005E197F">
        <w:rPr>
          <w:rFonts w:ascii="Trebuchet MS" w:hAnsi="Trebuchet MS"/>
          <w:lang w:val="ro-RO"/>
        </w:rPr>
        <w:t xml:space="preserve"> distinc</w:t>
      </w:r>
      <w:r w:rsidR="00723CC0" w:rsidRPr="005E197F">
        <w:rPr>
          <w:rFonts w:ascii="Trebuchet MS" w:hAnsi="Trebuchet MS"/>
          <w:lang w:val="ro-RO"/>
        </w:rPr>
        <w:t>tă a</w:t>
      </w:r>
      <w:r w:rsidR="003234CD" w:rsidRPr="005E197F">
        <w:rPr>
          <w:rFonts w:ascii="Trebuchet MS" w:hAnsi="Trebuchet MS"/>
          <w:lang w:val="ro-RO"/>
        </w:rPr>
        <w:t xml:space="preserve"> containerelor în funcție de fractia de deșeuri pentre care sunt destinate;</w:t>
      </w:r>
    </w:p>
    <w:p w14:paraId="7B82930E" w14:textId="5CC92040" w:rsidR="00352DAB" w:rsidRPr="005E197F" w:rsidRDefault="00EA67AC" w:rsidP="008E2010">
      <w:pPr>
        <w:pStyle w:val="Listparagraf"/>
        <w:numPr>
          <w:ilvl w:val="0"/>
          <w:numId w:val="6"/>
        </w:numPr>
        <w:rPr>
          <w:rFonts w:ascii="Trebuchet MS" w:hAnsi="Trebuchet MS"/>
          <w:lang w:val="ro-RO"/>
        </w:rPr>
      </w:pPr>
      <w:r w:rsidRPr="005E197F">
        <w:rPr>
          <w:rFonts w:ascii="Trebuchet MS" w:hAnsi="Trebuchet MS"/>
          <w:lang w:val="ro-RO"/>
        </w:rPr>
        <w:t>Pot fi propuse</w:t>
      </w:r>
      <w:r w:rsidR="003F59BD" w:rsidRPr="005E197F">
        <w:rPr>
          <w:rFonts w:ascii="Trebuchet MS" w:hAnsi="Trebuchet MS"/>
          <w:lang w:val="ro-RO"/>
        </w:rPr>
        <w:t xml:space="preserve"> in fisa tehnica  și a</w:t>
      </w:r>
      <w:r w:rsidR="00DB3700" w:rsidRPr="005E197F">
        <w:rPr>
          <w:rFonts w:ascii="Trebuchet MS" w:hAnsi="Trebuchet MS"/>
          <w:lang w:val="ro-RO"/>
        </w:rPr>
        <w:t>lte sisteme de afișaj care să permită comunicarea periodică cu utilizatorii;</w:t>
      </w:r>
    </w:p>
    <w:p w14:paraId="0F98D3FC" w14:textId="4ACB3E52" w:rsidR="00377564" w:rsidRPr="005E197F" w:rsidRDefault="00377564" w:rsidP="00377564">
      <w:pPr>
        <w:pStyle w:val="Listparagraf"/>
        <w:ind w:left="1440"/>
        <w:rPr>
          <w:rFonts w:ascii="Trebuchet MS" w:hAnsi="Trebuchet MS"/>
          <w:lang w:val="ro-RO"/>
        </w:rPr>
      </w:pPr>
    </w:p>
    <w:p w14:paraId="4B2F8D64" w14:textId="77777777" w:rsidR="00565647" w:rsidRPr="005E197F" w:rsidRDefault="00565647" w:rsidP="00565647">
      <w:pPr>
        <w:pStyle w:val="Listparagraf"/>
        <w:ind w:left="1440"/>
        <w:rPr>
          <w:rFonts w:ascii="Trebuchet MS" w:hAnsi="Trebuchet MS"/>
          <w:lang w:val="ro-RO"/>
        </w:rPr>
      </w:pPr>
    </w:p>
    <w:p w14:paraId="272EAD7A" w14:textId="50187E57" w:rsidR="00836D5A" w:rsidRPr="005E197F" w:rsidRDefault="00836D5A" w:rsidP="000D3529">
      <w:pPr>
        <w:jc w:val="center"/>
        <w:rPr>
          <w:rFonts w:ascii="Trebuchet MS" w:hAnsi="Trebuchet MS"/>
          <w:lang w:val="ro-RO"/>
        </w:rPr>
      </w:pPr>
    </w:p>
    <w:p w14:paraId="68CD6C0D" w14:textId="6CBECAC2" w:rsidR="00C40B5C" w:rsidRDefault="001C59BF" w:rsidP="00C40B5C">
      <w:pPr>
        <w:pStyle w:val="Listparagraf"/>
        <w:numPr>
          <w:ilvl w:val="1"/>
          <w:numId w:val="5"/>
        </w:numPr>
        <w:rPr>
          <w:rFonts w:ascii="Trebuchet MS" w:hAnsi="Trebuchet MS"/>
          <w:b/>
          <w:bCs/>
          <w:lang w:val="ro-RO"/>
        </w:rPr>
      </w:pPr>
      <w:r w:rsidRPr="005E197F">
        <w:rPr>
          <w:rFonts w:ascii="Trebuchet MS" w:hAnsi="Trebuchet MS"/>
          <w:b/>
          <w:bCs/>
          <w:lang w:val="ro-RO"/>
        </w:rPr>
        <w:t xml:space="preserve">Containere </w:t>
      </w:r>
      <w:r w:rsidR="00C40B5C">
        <w:rPr>
          <w:rFonts w:ascii="Trebuchet MS" w:hAnsi="Trebuchet MS"/>
          <w:b/>
          <w:bCs/>
          <w:lang w:val="ro-RO"/>
        </w:rPr>
        <w:t>supraterane încasetate</w:t>
      </w:r>
    </w:p>
    <w:p w14:paraId="6E756F95" w14:textId="2A4691C1" w:rsidR="00C40B5C" w:rsidRDefault="00C40B5C" w:rsidP="00C40B5C">
      <w:pPr>
        <w:pStyle w:val="Listparagraf"/>
        <w:ind w:left="1440"/>
        <w:rPr>
          <w:rFonts w:ascii="Trebuchet MS" w:hAnsi="Trebuchet MS"/>
          <w:b/>
          <w:bCs/>
          <w:lang w:val="ro-RO"/>
        </w:rPr>
      </w:pPr>
    </w:p>
    <w:p w14:paraId="230E6EF9" w14:textId="5D4FD2CF" w:rsidR="00C40B5C" w:rsidRPr="005E197F" w:rsidRDefault="00C40B5C" w:rsidP="00C40B5C">
      <w:pPr>
        <w:ind w:firstLine="720"/>
        <w:rPr>
          <w:rFonts w:ascii="Trebuchet MS" w:hAnsi="Trebuchet MS"/>
          <w:b/>
          <w:bCs/>
          <w:lang w:val="ro-RO"/>
        </w:rPr>
      </w:pPr>
      <w:r>
        <w:rPr>
          <w:rFonts w:ascii="Trebuchet MS" w:hAnsi="Trebuchet MS"/>
          <w:b/>
          <w:bCs/>
          <w:lang w:val="ro-RO"/>
        </w:rPr>
        <w:t>Containere suprate</w:t>
      </w:r>
      <w:r w:rsidR="00394F6F">
        <w:rPr>
          <w:rFonts w:ascii="Trebuchet MS" w:hAnsi="Trebuchet MS"/>
          <w:b/>
          <w:bCs/>
          <w:lang w:val="ro-RO"/>
        </w:rPr>
        <w:t xml:space="preserve">rane cu </w:t>
      </w:r>
      <w:r w:rsidRPr="005E197F">
        <w:rPr>
          <w:rFonts w:ascii="Trebuchet MS" w:hAnsi="Trebuchet MS"/>
          <w:b/>
          <w:bCs/>
          <w:lang w:val="ro-RO"/>
        </w:rPr>
        <w:t>sisteme de încasetar</w:t>
      </w:r>
      <w:r w:rsidR="00394F6F">
        <w:rPr>
          <w:rFonts w:ascii="Trebuchet MS" w:hAnsi="Trebuchet MS"/>
          <w:b/>
          <w:bCs/>
          <w:lang w:val="ro-RO"/>
        </w:rPr>
        <w:t>e</w:t>
      </w:r>
      <w:r w:rsidRPr="005E197F">
        <w:rPr>
          <w:rFonts w:ascii="Trebuchet MS" w:hAnsi="Trebuchet MS"/>
          <w:b/>
          <w:bCs/>
          <w:lang w:val="ro-RO"/>
        </w:rPr>
        <w:t>:</w:t>
      </w:r>
    </w:p>
    <w:p w14:paraId="7BC417E7" w14:textId="77777777" w:rsidR="00C40B5C" w:rsidRPr="005E197F" w:rsidRDefault="00C40B5C" w:rsidP="00C40B5C">
      <w:pPr>
        <w:rPr>
          <w:rFonts w:ascii="Trebuchet MS" w:hAnsi="Trebuchet MS"/>
          <w:b/>
          <w:bCs/>
          <w:lang w:val="ro-RO"/>
        </w:rPr>
      </w:pPr>
    </w:p>
    <w:p w14:paraId="2CD5E3C4" w14:textId="77777777" w:rsidR="00C40B5C" w:rsidRPr="005E197F" w:rsidRDefault="00C40B5C" w:rsidP="00C40B5C">
      <w:pPr>
        <w:pStyle w:val="Listparagraf"/>
        <w:numPr>
          <w:ilvl w:val="0"/>
          <w:numId w:val="10"/>
        </w:numPr>
        <w:rPr>
          <w:rFonts w:ascii="Trebuchet MS" w:hAnsi="Trebuchet MS"/>
          <w:lang w:val="ro-RO"/>
        </w:rPr>
      </w:pPr>
      <w:r w:rsidRPr="005E197F">
        <w:rPr>
          <w:rFonts w:ascii="Trebuchet MS" w:hAnsi="Trebuchet MS"/>
          <w:lang w:val="ro-RO"/>
        </w:rPr>
        <w:t>Module rectangulare care permit introducerea containelelor mobile pe roți cu capac plat de 1.1mc SR EN 840-1, (capacul în poziția deschis);</w:t>
      </w:r>
    </w:p>
    <w:p w14:paraId="248FB0F1" w14:textId="77777777" w:rsidR="00C40B5C" w:rsidRPr="005E197F" w:rsidRDefault="00C40B5C" w:rsidP="00C40B5C">
      <w:pPr>
        <w:pStyle w:val="Listparagraf"/>
        <w:numPr>
          <w:ilvl w:val="0"/>
          <w:numId w:val="10"/>
        </w:numPr>
        <w:rPr>
          <w:rFonts w:ascii="Trebuchet MS" w:hAnsi="Trebuchet MS"/>
          <w:lang w:val="ro-RO"/>
        </w:rPr>
      </w:pPr>
      <w:r w:rsidRPr="005E197F">
        <w:rPr>
          <w:rFonts w:ascii="Trebuchet MS" w:hAnsi="Trebuchet MS"/>
          <w:lang w:val="ro-RO"/>
        </w:rPr>
        <w:t>Confecționate din cadre de metal;</w:t>
      </w:r>
    </w:p>
    <w:p w14:paraId="3783E61E" w14:textId="77777777" w:rsidR="00C40B5C" w:rsidRPr="005E197F" w:rsidRDefault="00C40B5C" w:rsidP="00C40B5C">
      <w:pPr>
        <w:pStyle w:val="Listparagraf"/>
        <w:numPr>
          <w:ilvl w:val="0"/>
          <w:numId w:val="10"/>
        </w:numPr>
        <w:rPr>
          <w:rFonts w:ascii="Trebuchet MS" w:hAnsi="Trebuchet MS"/>
          <w:lang w:val="ro-RO"/>
        </w:rPr>
      </w:pPr>
      <w:r w:rsidRPr="005E197F">
        <w:rPr>
          <w:rFonts w:ascii="Trebuchet MS" w:hAnsi="Trebuchet MS"/>
          <w:lang w:val="ro-RO"/>
        </w:rPr>
        <w:t>Descrierea structurii peretilor și a acoperișului sistemului și asigurarea rezistenței la abuz și tentativă de efracție;</w:t>
      </w:r>
    </w:p>
    <w:p w14:paraId="5A1FDB32" w14:textId="77777777" w:rsidR="00C40B5C" w:rsidRPr="005E197F" w:rsidRDefault="00C40B5C" w:rsidP="00C40B5C">
      <w:pPr>
        <w:pStyle w:val="Listparagraf"/>
        <w:numPr>
          <w:ilvl w:val="0"/>
          <w:numId w:val="10"/>
        </w:numPr>
        <w:rPr>
          <w:rFonts w:ascii="Trebuchet MS" w:hAnsi="Trebuchet MS"/>
          <w:lang w:val="ro-RO"/>
        </w:rPr>
      </w:pPr>
      <w:r w:rsidRPr="005E197F">
        <w:rPr>
          <w:rFonts w:ascii="Trebuchet MS" w:hAnsi="Trebuchet MS"/>
          <w:lang w:val="ro-RO"/>
        </w:rPr>
        <w:t>Prezentarea etanșeității la precipitații;</w:t>
      </w:r>
    </w:p>
    <w:p w14:paraId="13290640" w14:textId="77777777" w:rsidR="00C40B5C" w:rsidRPr="005E197F" w:rsidRDefault="00C40B5C" w:rsidP="00C40B5C">
      <w:pPr>
        <w:pStyle w:val="Listparagraf"/>
        <w:numPr>
          <w:ilvl w:val="0"/>
          <w:numId w:val="10"/>
        </w:numPr>
        <w:rPr>
          <w:rFonts w:ascii="Trebuchet MS" w:hAnsi="Trebuchet MS"/>
          <w:lang w:val="ro-RO"/>
        </w:rPr>
      </w:pPr>
      <w:r w:rsidRPr="005E197F">
        <w:rPr>
          <w:rFonts w:ascii="Trebuchet MS" w:hAnsi="Trebuchet MS"/>
          <w:lang w:val="ro-RO"/>
        </w:rPr>
        <w:t>Modul de fixare al structurii la sol (cerințe privind amenajarea platformei);</w:t>
      </w:r>
    </w:p>
    <w:p w14:paraId="27E18D1C" w14:textId="2F2E1191" w:rsidR="00C40B5C" w:rsidRDefault="00C40B5C" w:rsidP="00C40B5C">
      <w:pPr>
        <w:pStyle w:val="Listparagraf"/>
        <w:numPr>
          <w:ilvl w:val="0"/>
          <w:numId w:val="10"/>
        </w:numPr>
        <w:rPr>
          <w:rFonts w:ascii="Trebuchet MS" w:hAnsi="Trebuchet MS"/>
          <w:lang w:val="ro-RO"/>
        </w:rPr>
      </w:pPr>
      <w:r w:rsidRPr="005E197F">
        <w:rPr>
          <w:rFonts w:ascii="Trebuchet MS" w:hAnsi="Trebuchet MS"/>
          <w:lang w:val="ro-RO"/>
        </w:rPr>
        <w:t>Descrierea ușii de scoatere a containerlui și a sistemului de încuiere;</w:t>
      </w:r>
    </w:p>
    <w:p w14:paraId="50EB89F7" w14:textId="77777777" w:rsidR="00472BDC" w:rsidRPr="005E197F" w:rsidRDefault="00472BDC" w:rsidP="00472BDC">
      <w:pPr>
        <w:pStyle w:val="Listparagraf"/>
        <w:numPr>
          <w:ilvl w:val="0"/>
          <w:numId w:val="10"/>
        </w:numPr>
        <w:rPr>
          <w:rFonts w:ascii="Trebuchet MS" w:hAnsi="Trebuchet MS"/>
          <w:lang w:val="ro-RO"/>
        </w:rPr>
      </w:pPr>
      <w:r w:rsidRPr="005E197F">
        <w:rPr>
          <w:rFonts w:ascii="Trebuchet MS" w:hAnsi="Trebuchet MS"/>
          <w:lang w:val="ro-RO"/>
        </w:rPr>
        <w:t>Gura de acces pentru introducerea deșeurilor va fi plasată doar pe o singura parte (pentru a permite amplasarea lor spate în spate și/sau în linie);</w:t>
      </w:r>
    </w:p>
    <w:p w14:paraId="7718BAEB" w14:textId="77777777" w:rsidR="00472BDC" w:rsidRPr="005E197F" w:rsidRDefault="00472BDC" w:rsidP="00472BDC">
      <w:pPr>
        <w:pStyle w:val="Listparagraf"/>
        <w:numPr>
          <w:ilvl w:val="0"/>
          <w:numId w:val="10"/>
        </w:numPr>
        <w:rPr>
          <w:rFonts w:ascii="Trebuchet MS" w:hAnsi="Trebuchet MS"/>
          <w:lang w:val="ro-RO"/>
        </w:rPr>
      </w:pPr>
      <w:r w:rsidRPr="005E197F">
        <w:rPr>
          <w:rFonts w:ascii="Trebuchet MS" w:hAnsi="Trebuchet MS"/>
          <w:lang w:val="ro-RO"/>
        </w:rPr>
        <w:t>Garanția oferită de producător va fi de minim 2 ani conform legislatiei in vigoare;</w:t>
      </w:r>
    </w:p>
    <w:p w14:paraId="0AC7C2AF" w14:textId="77777777" w:rsidR="00472BDC" w:rsidRPr="005E197F" w:rsidRDefault="00472BDC" w:rsidP="00472BDC">
      <w:pPr>
        <w:pStyle w:val="Listparagraf"/>
        <w:numPr>
          <w:ilvl w:val="0"/>
          <w:numId w:val="10"/>
        </w:numPr>
        <w:rPr>
          <w:rFonts w:ascii="Trebuchet MS" w:hAnsi="Trebuchet MS"/>
          <w:lang w:val="ro-RO"/>
        </w:rPr>
      </w:pPr>
      <w:r w:rsidRPr="005E197F">
        <w:rPr>
          <w:rFonts w:ascii="Trebuchet MS" w:hAnsi="Trebuchet MS"/>
          <w:lang w:val="ro-RO"/>
        </w:rPr>
        <w:t>Se va descrie modul de personalizare distinctă a containerelor în funcție de fractia de deșeuri pentre care sunt destinate;</w:t>
      </w:r>
    </w:p>
    <w:p w14:paraId="2C846A0C" w14:textId="77777777" w:rsidR="00472BDC" w:rsidRPr="005E197F" w:rsidRDefault="00472BDC" w:rsidP="00472BDC">
      <w:pPr>
        <w:pStyle w:val="Listparagraf"/>
        <w:numPr>
          <w:ilvl w:val="0"/>
          <w:numId w:val="10"/>
        </w:numPr>
        <w:rPr>
          <w:rFonts w:ascii="Trebuchet MS" w:hAnsi="Trebuchet MS"/>
          <w:lang w:val="ro-RO"/>
        </w:rPr>
      </w:pPr>
      <w:r w:rsidRPr="005E197F">
        <w:rPr>
          <w:rFonts w:ascii="Trebuchet MS" w:hAnsi="Trebuchet MS"/>
          <w:lang w:val="ro-RO"/>
        </w:rPr>
        <w:t>Pot fi propuse in fisa tehnica  și alte sisteme de afișaj care să permită comunicarea periodică cu utilizatorii;</w:t>
      </w:r>
    </w:p>
    <w:p w14:paraId="1564A3C5" w14:textId="77777777" w:rsidR="00472BDC" w:rsidRPr="005E197F" w:rsidRDefault="00472BDC" w:rsidP="00472BDC">
      <w:pPr>
        <w:pStyle w:val="Listparagraf"/>
        <w:rPr>
          <w:rFonts w:ascii="Trebuchet MS" w:hAnsi="Trebuchet MS"/>
          <w:lang w:val="ro-RO"/>
        </w:rPr>
      </w:pPr>
    </w:p>
    <w:p w14:paraId="316AE422" w14:textId="77777777" w:rsidR="00C40B5C" w:rsidRDefault="00C40B5C" w:rsidP="00C40B5C">
      <w:pPr>
        <w:pStyle w:val="Listparagraf"/>
        <w:ind w:left="1440"/>
        <w:rPr>
          <w:rFonts w:ascii="Trebuchet MS" w:hAnsi="Trebuchet MS"/>
          <w:b/>
          <w:bCs/>
          <w:lang w:val="ro-RO"/>
        </w:rPr>
      </w:pPr>
    </w:p>
    <w:p w14:paraId="13A1EAF5" w14:textId="3940AA40" w:rsidR="00C40B5C" w:rsidRPr="00C40B5C" w:rsidRDefault="00C40B5C" w:rsidP="00C40B5C">
      <w:pPr>
        <w:pStyle w:val="Listparagraf"/>
        <w:numPr>
          <w:ilvl w:val="1"/>
          <w:numId w:val="5"/>
        </w:numPr>
        <w:rPr>
          <w:rFonts w:ascii="Trebuchet MS" w:hAnsi="Trebuchet MS"/>
          <w:b/>
          <w:bCs/>
          <w:lang w:val="ro-RO"/>
        </w:rPr>
      </w:pPr>
      <w:r w:rsidRPr="00C40B5C">
        <w:rPr>
          <w:rFonts w:ascii="Trebuchet MS" w:hAnsi="Trebuchet MS"/>
          <w:b/>
          <w:bCs/>
          <w:lang w:val="ro-RO"/>
        </w:rPr>
        <w:t>Containere subterane</w:t>
      </w:r>
    </w:p>
    <w:p w14:paraId="363CDDE3" w14:textId="77777777" w:rsidR="00377564" w:rsidRPr="005E197F" w:rsidRDefault="00377564" w:rsidP="00377564">
      <w:pPr>
        <w:pStyle w:val="Listparagraf"/>
        <w:ind w:left="1440"/>
        <w:rPr>
          <w:rFonts w:ascii="Trebuchet MS" w:hAnsi="Trebuchet MS"/>
          <w:b/>
          <w:bCs/>
          <w:lang w:val="ro-RO"/>
        </w:rPr>
      </w:pPr>
    </w:p>
    <w:p w14:paraId="74F07E8C" w14:textId="4A18AEF4" w:rsidR="00DD6B13" w:rsidRPr="005E197F" w:rsidRDefault="00DD6B13" w:rsidP="00DD6B13">
      <w:pPr>
        <w:pStyle w:val="Listparagraf"/>
        <w:rPr>
          <w:rFonts w:ascii="Trebuchet MS" w:hAnsi="Trebuchet MS"/>
          <w:i/>
          <w:iCs/>
          <w:lang w:val="ro-RO"/>
        </w:rPr>
      </w:pPr>
      <w:r w:rsidRPr="005E197F">
        <w:rPr>
          <w:rFonts w:ascii="Trebuchet MS" w:hAnsi="Trebuchet MS"/>
          <w:i/>
          <w:iCs/>
          <w:lang w:val="ro-RO"/>
        </w:rPr>
        <w:t xml:space="preserve">Notă: Se vor oferta exclusiv containerele </w:t>
      </w:r>
      <w:r w:rsidR="008568D5" w:rsidRPr="005E197F">
        <w:rPr>
          <w:rFonts w:ascii="Trebuchet MS" w:hAnsi="Trebuchet MS"/>
          <w:i/>
          <w:iCs/>
          <w:lang w:val="ro-RO"/>
        </w:rPr>
        <w:t xml:space="preserve">de colectare a deșeurilor, fără </w:t>
      </w:r>
      <w:r w:rsidR="00D92A53" w:rsidRPr="005E197F">
        <w:rPr>
          <w:rFonts w:ascii="Trebuchet MS" w:hAnsi="Trebuchet MS"/>
          <w:i/>
          <w:iCs/>
          <w:lang w:val="ro-RO"/>
        </w:rPr>
        <w:t>lucrările civile</w:t>
      </w:r>
      <w:r w:rsidR="00377564" w:rsidRPr="005E197F">
        <w:rPr>
          <w:rFonts w:ascii="Trebuchet MS" w:hAnsi="Trebuchet MS"/>
          <w:i/>
          <w:iCs/>
          <w:lang w:val="ro-RO"/>
        </w:rPr>
        <w:t>,</w:t>
      </w:r>
      <w:r w:rsidR="00D92A53" w:rsidRPr="005E197F">
        <w:rPr>
          <w:rFonts w:ascii="Trebuchet MS" w:hAnsi="Trebuchet MS"/>
          <w:i/>
          <w:iCs/>
          <w:lang w:val="ro-RO"/>
        </w:rPr>
        <w:t xml:space="preserve"> c</w:t>
      </w:r>
      <w:r w:rsidR="00C360D2" w:rsidRPr="005E197F">
        <w:rPr>
          <w:rFonts w:ascii="Trebuchet MS" w:hAnsi="Trebuchet MS"/>
          <w:i/>
          <w:iCs/>
          <w:lang w:val="ro-RO"/>
        </w:rPr>
        <w:t>uvele</w:t>
      </w:r>
      <w:r w:rsidR="00D92A53" w:rsidRPr="005E197F">
        <w:rPr>
          <w:rFonts w:ascii="Trebuchet MS" w:hAnsi="Trebuchet MS"/>
          <w:i/>
          <w:iCs/>
          <w:lang w:val="ro-RO"/>
        </w:rPr>
        <w:t xml:space="preserve"> de beton</w:t>
      </w:r>
      <w:r w:rsidR="00C360D2" w:rsidRPr="005E197F">
        <w:rPr>
          <w:rFonts w:ascii="Trebuchet MS" w:hAnsi="Trebuchet MS"/>
          <w:i/>
          <w:iCs/>
          <w:lang w:val="ro-RO"/>
        </w:rPr>
        <w:t>prefabricat</w:t>
      </w:r>
      <w:r w:rsidR="00377564" w:rsidRPr="005E197F">
        <w:rPr>
          <w:rFonts w:ascii="Trebuchet MS" w:hAnsi="Trebuchet MS"/>
          <w:i/>
          <w:iCs/>
          <w:lang w:val="ro-RO"/>
        </w:rPr>
        <w:t xml:space="preserve"> , </w:t>
      </w:r>
      <w:r w:rsidR="00E71B2B" w:rsidRPr="005E197F">
        <w:rPr>
          <w:rFonts w:ascii="Trebuchet MS" w:hAnsi="Trebuchet MS"/>
          <w:i/>
          <w:iCs/>
          <w:lang w:val="ro-RO"/>
        </w:rPr>
        <w:t xml:space="preserve">obținere avize </w:t>
      </w:r>
      <w:r w:rsidR="00377564" w:rsidRPr="005E197F">
        <w:rPr>
          <w:rFonts w:ascii="Trebuchet MS" w:hAnsi="Trebuchet MS"/>
          <w:i/>
          <w:iCs/>
          <w:lang w:val="ro-RO"/>
        </w:rPr>
        <w:t xml:space="preserve">sau </w:t>
      </w:r>
      <w:r w:rsidR="00E71B2B" w:rsidRPr="005E197F">
        <w:rPr>
          <w:rFonts w:ascii="Trebuchet MS" w:hAnsi="Trebuchet MS"/>
          <w:i/>
          <w:iCs/>
          <w:lang w:val="ro-RO"/>
        </w:rPr>
        <w:t>întocmirea proiectului tehnic</w:t>
      </w:r>
      <w:r w:rsidR="00D92A53" w:rsidRPr="005E197F">
        <w:rPr>
          <w:rFonts w:ascii="Trebuchet MS" w:hAnsi="Trebuchet MS"/>
          <w:i/>
          <w:iCs/>
          <w:lang w:val="ro-RO"/>
        </w:rPr>
        <w:t>.</w:t>
      </w:r>
    </w:p>
    <w:p w14:paraId="113FE14C" w14:textId="77777777" w:rsidR="00E71B2B" w:rsidRPr="005E197F" w:rsidRDefault="00E71B2B" w:rsidP="00DD6B13">
      <w:pPr>
        <w:pStyle w:val="Listparagraf"/>
        <w:rPr>
          <w:rFonts w:ascii="Trebuchet MS" w:hAnsi="Trebuchet MS"/>
          <w:i/>
          <w:iCs/>
          <w:lang w:val="ro-RO"/>
        </w:rPr>
      </w:pPr>
    </w:p>
    <w:p w14:paraId="30928400" w14:textId="34DDE978" w:rsidR="006F0A84" w:rsidRPr="005E197F" w:rsidRDefault="00CE3F34" w:rsidP="006F0A84">
      <w:pPr>
        <w:pStyle w:val="Listparagraf"/>
        <w:numPr>
          <w:ilvl w:val="0"/>
          <w:numId w:val="8"/>
        </w:numPr>
        <w:rPr>
          <w:rFonts w:ascii="Trebuchet MS" w:hAnsi="Trebuchet MS"/>
          <w:lang w:val="ro-RO"/>
        </w:rPr>
      </w:pPr>
      <w:r w:rsidRPr="005E197F">
        <w:rPr>
          <w:rFonts w:ascii="Trebuchet MS" w:hAnsi="Trebuchet MS"/>
          <w:lang w:val="ro-RO"/>
        </w:rPr>
        <w:t>Se vor menționa s</w:t>
      </w:r>
      <w:r w:rsidR="006F0A84" w:rsidRPr="005E197F">
        <w:rPr>
          <w:rFonts w:ascii="Trebuchet MS" w:hAnsi="Trebuchet MS"/>
          <w:lang w:val="ro-RO"/>
        </w:rPr>
        <w:t>tandardele de certificare tehnică ale containerelor;</w:t>
      </w:r>
    </w:p>
    <w:p w14:paraId="203D4687" w14:textId="6E834A86" w:rsidR="00EA67AC" w:rsidRPr="005E197F" w:rsidRDefault="006F0A84" w:rsidP="00EA67AC">
      <w:pPr>
        <w:pStyle w:val="Listparagraf"/>
        <w:numPr>
          <w:ilvl w:val="0"/>
          <w:numId w:val="8"/>
        </w:numPr>
        <w:rPr>
          <w:rFonts w:ascii="Trebuchet MS" w:hAnsi="Trebuchet MS"/>
          <w:lang w:val="ro-RO"/>
        </w:rPr>
      </w:pPr>
      <w:r w:rsidRPr="005E197F">
        <w:rPr>
          <w:rFonts w:ascii="Trebuchet MS" w:hAnsi="Trebuchet MS"/>
          <w:lang w:val="ro-RO"/>
        </w:rPr>
        <w:t xml:space="preserve">Volume </w:t>
      </w:r>
      <w:r w:rsidR="00C9598F" w:rsidRPr="005E197F">
        <w:rPr>
          <w:rFonts w:ascii="Trebuchet MS" w:hAnsi="Trebuchet MS"/>
          <w:lang w:val="ro-RO"/>
        </w:rPr>
        <w:t>:</w:t>
      </w:r>
      <w:r w:rsidR="00EA67AC" w:rsidRPr="005E197F">
        <w:rPr>
          <w:rFonts w:ascii="Trebuchet MS" w:hAnsi="Trebuchet MS"/>
          <w:lang w:val="ro-RO"/>
        </w:rPr>
        <w:t xml:space="preserve"> -</w:t>
      </w:r>
      <w:r w:rsidR="00C9598F" w:rsidRPr="005E197F">
        <w:rPr>
          <w:rFonts w:ascii="Trebuchet MS" w:hAnsi="Trebuchet MS"/>
          <w:lang w:val="ro-RO"/>
        </w:rPr>
        <w:t xml:space="preserve"> </w:t>
      </w:r>
      <w:r w:rsidRPr="005E197F">
        <w:rPr>
          <w:rFonts w:ascii="Trebuchet MS" w:hAnsi="Trebuchet MS"/>
          <w:lang w:val="ro-RO"/>
        </w:rPr>
        <w:t xml:space="preserve">3 mc </w:t>
      </w:r>
      <w:r w:rsidR="00C9598F" w:rsidRPr="005E197F">
        <w:rPr>
          <w:rFonts w:ascii="Trebuchet MS" w:hAnsi="Trebuchet MS"/>
          <w:lang w:val="ro-RO"/>
        </w:rPr>
        <w:t>pentru containerele destinate fracțiilor reziduale și biodegradabile</w:t>
      </w:r>
      <w:r w:rsidR="00EA67AC" w:rsidRPr="005E197F">
        <w:rPr>
          <w:rFonts w:ascii="Trebuchet MS" w:hAnsi="Trebuchet MS"/>
          <w:lang w:val="ro-RO"/>
        </w:rPr>
        <w:t xml:space="preserve"> , precum și pentru fractia sticlă</w:t>
      </w:r>
    </w:p>
    <w:p w14:paraId="4F8645D3" w14:textId="07E46340" w:rsidR="006F0A84" w:rsidRPr="005E197F" w:rsidRDefault="00EA67AC" w:rsidP="00EA67AC">
      <w:pPr>
        <w:pStyle w:val="Listparagraf"/>
        <w:ind w:left="1440" w:firstLine="720"/>
        <w:rPr>
          <w:rFonts w:ascii="Trebuchet MS" w:hAnsi="Trebuchet MS"/>
          <w:lang w:val="ro-RO"/>
        </w:rPr>
      </w:pPr>
      <w:r w:rsidRPr="005E197F">
        <w:rPr>
          <w:rFonts w:ascii="Trebuchet MS" w:hAnsi="Trebuchet MS"/>
          <w:lang w:val="ro-RO"/>
        </w:rPr>
        <w:t xml:space="preserve">     -</w:t>
      </w:r>
      <w:r w:rsidR="006F0A84" w:rsidRPr="005E197F">
        <w:rPr>
          <w:rFonts w:ascii="Trebuchet MS" w:hAnsi="Trebuchet MS"/>
          <w:lang w:val="ro-RO"/>
        </w:rPr>
        <w:t xml:space="preserve"> 5 mc</w:t>
      </w:r>
      <w:r w:rsidR="00C9598F" w:rsidRPr="005E197F">
        <w:rPr>
          <w:rFonts w:ascii="Trebuchet MS" w:hAnsi="Trebuchet MS"/>
          <w:lang w:val="ro-RO"/>
        </w:rPr>
        <w:t xml:space="preserve"> </w:t>
      </w:r>
      <w:r w:rsidR="008B23A8" w:rsidRPr="005E197F">
        <w:rPr>
          <w:rFonts w:ascii="Trebuchet MS" w:hAnsi="Trebuchet MS"/>
          <w:lang w:val="ro-RO"/>
        </w:rPr>
        <w:t>–</w:t>
      </w:r>
      <w:r w:rsidR="00C9598F" w:rsidRPr="005E197F">
        <w:rPr>
          <w:rFonts w:ascii="Trebuchet MS" w:hAnsi="Trebuchet MS"/>
          <w:lang w:val="ro-RO"/>
        </w:rPr>
        <w:t xml:space="preserve"> </w:t>
      </w:r>
      <w:r w:rsidR="008B23A8" w:rsidRPr="005E197F">
        <w:rPr>
          <w:rFonts w:ascii="Trebuchet MS" w:hAnsi="Trebuchet MS"/>
          <w:lang w:val="ro-RO"/>
        </w:rPr>
        <w:t>fracțiile reciclabile (plastic/metal și Hârtie/carton)</w:t>
      </w:r>
      <w:r w:rsidR="006F0A84" w:rsidRPr="005E197F">
        <w:rPr>
          <w:rFonts w:ascii="Trebuchet MS" w:hAnsi="Trebuchet MS"/>
          <w:lang w:val="ro-RO"/>
        </w:rPr>
        <w:t>;</w:t>
      </w:r>
    </w:p>
    <w:p w14:paraId="368ECADE" w14:textId="72FB3AF6" w:rsidR="00D0324E" w:rsidRPr="005E197F" w:rsidRDefault="00D0324E" w:rsidP="00D0324E">
      <w:pPr>
        <w:pStyle w:val="Listparagraf"/>
        <w:numPr>
          <w:ilvl w:val="0"/>
          <w:numId w:val="8"/>
        </w:numPr>
        <w:rPr>
          <w:rFonts w:ascii="Trebuchet MS" w:hAnsi="Trebuchet MS"/>
          <w:lang w:val="ro-RO"/>
        </w:rPr>
      </w:pPr>
      <w:r w:rsidRPr="005E197F">
        <w:rPr>
          <w:rFonts w:ascii="Trebuchet MS" w:hAnsi="Trebuchet MS"/>
          <w:lang w:val="ro-RO"/>
        </w:rPr>
        <w:lastRenderedPageBreak/>
        <w:t>Material de construcție: metal modular din oțel zincat la cald</w:t>
      </w:r>
      <w:r w:rsidR="005E197F">
        <w:rPr>
          <w:rFonts w:ascii="Trebuchet MS" w:hAnsi="Trebuchet MS"/>
          <w:lang w:val="ro-RO"/>
        </w:rPr>
        <w:t xml:space="preserve"> sau alte materiale conforme cu standardele europene</w:t>
      </w:r>
      <w:r w:rsidRPr="005E197F">
        <w:rPr>
          <w:rFonts w:ascii="Trebuchet MS" w:hAnsi="Trebuchet MS"/>
          <w:lang w:val="ro-RO"/>
        </w:rPr>
        <w:t>;</w:t>
      </w:r>
    </w:p>
    <w:p w14:paraId="5248310E" w14:textId="45F29112" w:rsidR="00D0324E" w:rsidRPr="005E197F" w:rsidRDefault="008C259B" w:rsidP="006F0A84">
      <w:pPr>
        <w:pStyle w:val="Listparagraf"/>
        <w:numPr>
          <w:ilvl w:val="0"/>
          <w:numId w:val="8"/>
        </w:numPr>
        <w:rPr>
          <w:rFonts w:ascii="Trebuchet MS" w:hAnsi="Trebuchet MS"/>
          <w:lang w:val="ro-RO"/>
        </w:rPr>
      </w:pPr>
      <w:r w:rsidRPr="005E197F">
        <w:rPr>
          <w:rFonts w:ascii="Trebuchet MS" w:hAnsi="Trebuchet MS"/>
          <w:lang w:val="ro-RO"/>
        </w:rPr>
        <w:t xml:space="preserve">Coloana pentru introducerea deșeurilor (partea externa a containerului) produsa din otel inoxidabil  rezistenta la razele UV cu o înălțimea de </w:t>
      </w:r>
      <w:r w:rsidR="001A0025">
        <w:rPr>
          <w:rFonts w:ascii="Trebuchet MS" w:hAnsi="Trebuchet MS"/>
          <w:lang w:val="ro-RO"/>
        </w:rPr>
        <w:t>aproximativ</w:t>
      </w:r>
      <w:r w:rsidRPr="005E197F">
        <w:rPr>
          <w:rFonts w:ascii="Trebuchet MS" w:hAnsi="Trebuchet MS"/>
          <w:lang w:val="ro-RO"/>
        </w:rPr>
        <w:t xml:space="preserve"> 1 metru de la sol, pentru a ușura accesibilitatea. Ea va fi dotata cu o fanta de preluare/introducere ce va fi poziționata central fata de recipientul de colectare, pentru o distribuire uniforma a deșeurilor</w:t>
      </w:r>
    </w:p>
    <w:p w14:paraId="47833E9F" w14:textId="2BA02495" w:rsidR="00CE3F34" w:rsidRPr="005E197F" w:rsidRDefault="00CE3F34" w:rsidP="006F0A84">
      <w:pPr>
        <w:pStyle w:val="Listparagraf"/>
        <w:numPr>
          <w:ilvl w:val="0"/>
          <w:numId w:val="8"/>
        </w:numPr>
        <w:rPr>
          <w:rFonts w:ascii="Trebuchet MS" w:hAnsi="Trebuchet MS"/>
          <w:lang w:val="ro-RO"/>
        </w:rPr>
      </w:pPr>
      <w:r w:rsidRPr="005E197F">
        <w:rPr>
          <w:rFonts w:ascii="Trebuchet MS" w:hAnsi="Trebuchet MS"/>
          <w:lang w:val="ro-RO"/>
        </w:rPr>
        <w:t>Fundul trebuie sa aibă capacitatea de menținere a lichidelor si o deschidere in doua parți la cel puțin 90</w:t>
      </w:r>
      <w:r w:rsidRPr="005E197F">
        <w:rPr>
          <w:rFonts w:ascii="Trebuchet MS" w:hAnsi="Trebuchet MS"/>
          <w:vertAlign w:val="superscript"/>
          <w:lang w:val="ro-RO"/>
        </w:rPr>
        <w:t>o</w:t>
      </w:r>
      <w:r w:rsidR="003041A5" w:rsidRPr="005E197F">
        <w:rPr>
          <w:rFonts w:ascii="Trebuchet MS" w:hAnsi="Trebuchet MS"/>
          <w:lang w:val="ro-RO"/>
        </w:rPr>
        <w:t>;</w:t>
      </w:r>
    </w:p>
    <w:p w14:paraId="3E0C1898" w14:textId="7B39EA79" w:rsidR="006D5FF9" w:rsidRPr="005E197F" w:rsidRDefault="008C259B" w:rsidP="006F0A84">
      <w:pPr>
        <w:pStyle w:val="Listparagraf"/>
        <w:numPr>
          <w:ilvl w:val="0"/>
          <w:numId w:val="8"/>
        </w:numPr>
        <w:rPr>
          <w:rFonts w:ascii="Trebuchet MS" w:hAnsi="Trebuchet MS"/>
          <w:lang w:val="ro-RO"/>
        </w:rPr>
      </w:pPr>
      <w:r w:rsidRPr="005E197F">
        <w:rPr>
          <w:rFonts w:ascii="Trebuchet MS" w:hAnsi="Trebuchet MS"/>
          <w:lang w:val="ro-RO"/>
        </w:rPr>
        <w:t>Se vor descrie d</w:t>
      </w:r>
      <w:r w:rsidR="006D5FF9" w:rsidRPr="005E197F">
        <w:rPr>
          <w:rFonts w:ascii="Trebuchet MS" w:hAnsi="Trebuchet MS"/>
          <w:lang w:val="ro-RO"/>
        </w:rPr>
        <w:t xml:space="preserve">imensiunile secțiunii </w:t>
      </w:r>
      <w:r w:rsidR="000F1501" w:rsidRPr="005E197F">
        <w:rPr>
          <w:rFonts w:ascii="Trebuchet MS" w:hAnsi="Trebuchet MS"/>
          <w:lang w:val="ro-RO"/>
        </w:rPr>
        <w:t xml:space="preserve">în plan orizontal a </w:t>
      </w:r>
      <w:r w:rsidR="006D5FF9" w:rsidRPr="005E197F">
        <w:rPr>
          <w:rFonts w:ascii="Trebuchet MS" w:hAnsi="Trebuchet MS"/>
          <w:lang w:val="ro-RO"/>
        </w:rPr>
        <w:t>containerelor</w:t>
      </w:r>
      <w:r w:rsidR="004377AE" w:rsidRPr="005E197F">
        <w:rPr>
          <w:rFonts w:ascii="Trebuchet MS" w:hAnsi="Trebuchet MS"/>
          <w:lang w:val="ro-RO"/>
        </w:rPr>
        <w:t>;</w:t>
      </w:r>
    </w:p>
    <w:p w14:paraId="31CC9034" w14:textId="1419DCFA" w:rsidR="006F0A84" w:rsidRPr="005E197F" w:rsidRDefault="00E41B41" w:rsidP="00D1053F">
      <w:pPr>
        <w:pStyle w:val="Listparagraf"/>
        <w:numPr>
          <w:ilvl w:val="0"/>
          <w:numId w:val="8"/>
        </w:numPr>
        <w:rPr>
          <w:rFonts w:ascii="Trebuchet MS" w:hAnsi="Trebuchet MS"/>
          <w:lang w:val="ro-RO"/>
        </w:rPr>
      </w:pPr>
      <w:r w:rsidRPr="005E197F">
        <w:rPr>
          <w:rFonts w:ascii="Trebuchet MS" w:hAnsi="Trebuchet MS"/>
          <w:lang w:val="ro-RO"/>
        </w:rPr>
        <w:t>Se va face o d</w:t>
      </w:r>
      <w:r w:rsidR="00D92A53" w:rsidRPr="005E197F">
        <w:rPr>
          <w:rFonts w:ascii="Trebuchet MS" w:hAnsi="Trebuchet MS"/>
          <w:lang w:val="ro-RO"/>
        </w:rPr>
        <w:t>escriere</w:t>
      </w:r>
      <w:r w:rsidRPr="005E197F">
        <w:rPr>
          <w:rFonts w:ascii="Trebuchet MS" w:hAnsi="Trebuchet MS"/>
          <w:lang w:val="ro-RO"/>
        </w:rPr>
        <w:t xml:space="preserve"> </w:t>
      </w:r>
      <w:r w:rsidR="00D92A53" w:rsidRPr="005E197F">
        <w:rPr>
          <w:rFonts w:ascii="Trebuchet MS" w:hAnsi="Trebuchet MS"/>
          <w:lang w:val="ro-RO"/>
        </w:rPr>
        <w:t>a platformei pietonale (sup</w:t>
      </w:r>
      <w:r w:rsidR="00D30BE3" w:rsidRPr="005E197F">
        <w:rPr>
          <w:rFonts w:ascii="Trebuchet MS" w:hAnsi="Trebuchet MS"/>
          <w:lang w:val="ro-RO"/>
        </w:rPr>
        <w:t>rafață</w:t>
      </w:r>
      <w:r w:rsidR="004377AE" w:rsidRPr="005E197F">
        <w:rPr>
          <w:rFonts w:ascii="Trebuchet MS" w:hAnsi="Trebuchet MS"/>
          <w:lang w:val="ro-RO"/>
        </w:rPr>
        <w:t xml:space="preserve"> la sol</w:t>
      </w:r>
      <w:r w:rsidR="00D30BE3" w:rsidRPr="005E197F">
        <w:rPr>
          <w:rFonts w:ascii="Trebuchet MS" w:hAnsi="Trebuchet MS"/>
          <w:lang w:val="ro-RO"/>
        </w:rPr>
        <w:t>/container, material, modul de deschidere</w:t>
      </w:r>
      <w:r w:rsidR="006D5FF9" w:rsidRPr="005E197F">
        <w:rPr>
          <w:rFonts w:ascii="Trebuchet MS" w:hAnsi="Trebuchet MS"/>
          <w:lang w:val="ro-RO"/>
        </w:rPr>
        <w:t xml:space="preserve"> pentru golire, securitatea pietonilor</w:t>
      </w:r>
      <w:r w:rsidR="00C41C1E">
        <w:rPr>
          <w:rFonts w:ascii="Trebuchet MS" w:hAnsi="Trebuchet MS"/>
          <w:lang w:val="ro-RO"/>
        </w:rPr>
        <w:t xml:space="preserve">, </w:t>
      </w:r>
      <w:r w:rsidR="00795EE2">
        <w:rPr>
          <w:rFonts w:ascii="Trebuchet MS" w:hAnsi="Trebuchet MS"/>
          <w:lang w:val="ro-RO"/>
        </w:rPr>
        <w:t xml:space="preserve">platforma de siguranta </w:t>
      </w:r>
      <w:r w:rsidR="005B4194">
        <w:rPr>
          <w:rFonts w:ascii="Trebuchet MS" w:hAnsi="Trebuchet MS"/>
          <w:lang w:val="ro-RO"/>
        </w:rPr>
        <w:t>cand se face golirea</w:t>
      </w:r>
      <w:r w:rsidR="006D5FF9" w:rsidRPr="005E197F">
        <w:rPr>
          <w:rFonts w:ascii="Trebuchet MS" w:hAnsi="Trebuchet MS"/>
          <w:lang w:val="ro-RO"/>
        </w:rPr>
        <w:t>, etc)</w:t>
      </w:r>
      <w:r w:rsidR="00250C49" w:rsidRPr="005E197F">
        <w:rPr>
          <w:rFonts w:ascii="Trebuchet MS" w:hAnsi="Trebuchet MS"/>
          <w:lang w:val="ro-RO"/>
        </w:rPr>
        <w:t>;</w:t>
      </w:r>
    </w:p>
    <w:p w14:paraId="5FD4FFA5" w14:textId="240EF98C" w:rsidR="000217AE" w:rsidRPr="005E197F" w:rsidRDefault="000217AE" w:rsidP="00D1053F">
      <w:pPr>
        <w:pStyle w:val="Listparagraf"/>
        <w:numPr>
          <w:ilvl w:val="0"/>
          <w:numId w:val="8"/>
        </w:numPr>
        <w:rPr>
          <w:rFonts w:ascii="Trebuchet MS" w:hAnsi="Trebuchet MS"/>
          <w:lang w:val="ro-RO"/>
        </w:rPr>
      </w:pPr>
      <w:r w:rsidRPr="005E197F">
        <w:rPr>
          <w:rFonts w:ascii="Trebuchet MS" w:hAnsi="Trebuchet MS"/>
          <w:lang w:val="ro-RO"/>
        </w:rPr>
        <w:t>Prezentarea e</w:t>
      </w:r>
      <w:r w:rsidR="003A55E8" w:rsidRPr="005E197F">
        <w:rPr>
          <w:rFonts w:ascii="Trebuchet MS" w:hAnsi="Trebuchet MS"/>
          <w:lang w:val="ro-RO"/>
        </w:rPr>
        <w:t>tanșeității la precipitații</w:t>
      </w:r>
      <w:r w:rsidR="00984728" w:rsidRPr="005E197F">
        <w:rPr>
          <w:rFonts w:ascii="Trebuchet MS" w:hAnsi="Trebuchet MS"/>
          <w:lang w:val="ro-RO"/>
        </w:rPr>
        <w:t xml:space="preserve"> a sistemului</w:t>
      </w:r>
      <w:r w:rsidR="00467701" w:rsidRPr="005E197F">
        <w:rPr>
          <w:rFonts w:ascii="Trebuchet MS" w:hAnsi="Trebuchet MS"/>
          <w:lang w:val="ro-RO"/>
        </w:rPr>
        <w:t>;</w:t>
      </w:r>
    </w:p>
    <w:p w14:paraId="6D882FB2" w14:textId="2AF9E8A4" w:rsidR="00467701" w:rsidRPr="005E197F" w:rsidRDefault="00467701" w:rsidP="00D1053F">
      <w:pPr>
        <w:pStyle w:val="Listparagraf"/>
        <w:numPr>
          <w:ilvl w:val="0"/>
          <w:numId w:val="8"/>
        </w:numPr>
        <w:rPr>
          <w:rFonts w:ascii="Trebuchet MS" w:hAnsi="Trebuchet MS"/>
          <w:lang w:val="ro-RO"/>
        </w:rPr>
      </w:pPr>
      <w:r w:rsidRPr="005E197F">
        <w:rPr>
          <w:rFonts w:ascii="Trebuchet MS" w:hAnsi="Trebuchet MS"/>
          <w:lang w:val="ro-RO"/>
        </w:rPr>
        <w:t>Mecanica internă de deschidere/închidere a fundului trebuie realizată exclusiv din bare din oțel pentru a garanta manevrarea si golirea corecta a containerului;</w:t>
      </w:r>
    </w:p>
    <w:p w14:paraId="505EAC93" w14:textId="5840969C" w:rsidR="00467701" w:rsidRPr="005E197F" w:rsidRDefault="00D361E9" w:rsidP="00D1053F">
      <w:pPr>
        <w:pStyle w:val="Listparagraf"/>
        <w:numPr>
          <w:ilvl w:val="0"/>
          <w:numId w:val="8"/>
        </w:numPr>
        <w:rPr>
          <w:rFonts w:ascii="Trebuchet MS" w:hAnsi="Trebuchet MS"/>
          <w:lang w:val="ro-RO"/>
        </w:rPr>
      </w:pPr>
      <w:r w:rsidRPr="005E197F">
        <w:rPr>
          <w:rFonts w:ascii="Trebuchet MS" w:hAnsi="Trebuchet MS"/>
          <w:lang w:val="ro-RO"/>
        </w:rPr>
        <w:t>Dispozitiv</w:t>
      </w:r>
      <w:r w:rsidR="006D152B" w:rsidRPr="005E197F">
        <w:rPr>
          <w:rFonts w:ascii="Trebuchet MS" w:hAnsi="Trebuchet MS"/>
          <w:lang w:val="ro-RO"/>
        </w:rPr>
        <w:t>e</w:t>
      </w:r>
      <w:r w:rsidRPr="005E197F">
        <w:rPr>
          <w:rFonts w:ascii="Trebuchet MS" w:hAnsi="Trebuchet MS"/>
          <w:lang w:val="ro-RO"/>
        </w:rPr>
        <w:t xml:space="preserve"> de prindere F90 sau KINSHOFER </w:t>
      </w:r>
      <w:r w:rsidR="006D152B" w:rsidRPr="005E197F">
        <w:rPr>
          <w:rFonts w:ascii="Trebuchet MS" w:hAnsi="Trebuchet MS"/>
          <w:lang w:val="ro-RO"/>
        </w:rPr>
        <w:t>(sau adaptoare la bratul macara)</w:t>
      </w:r>
      <w:r w:rsidRPr="005E197F">
        <w:rPr>
          <w:rFonts w:ascii="Trebuchet MS" w:hAnsi="Trebuchet MS"/>
          <w:lang w:val="ro-RO"/>
        </w:rPr>
        <w:t>, compatibil</w:t>
      </w:r>
      <w:r w:rsidR="006D152B" w:rsidRPr="005E197F">
        <w:rPr>
          <w:rFonts w:ascii="Trebuchet MS" w:hAnsi="Trebuchet MS"/>
          <w:lang w:val="ro-RO"/>
        </w:rPr>
        <w:t>e</w:t>
      </w:r>
      <w:r w:rsidRPr="005E197F">
        <w:rPr>
          <w:rFonts w:ascii="Trebuchet MS" w:hAnsi="Trebuchet MS"/>
          <w:lang w:val="ro-RO"/>
        </w:rPr>
        <w:t xml:space="preserve"> cu gama de utilaje automate si semiautomate existente pe piat</w:t>
      </w:r>
      <w:r w:rsidR="006D152B" w:rsidRPr="005E197F">
        <w:rPr>
          <w:rFonts w:ascii="Trebuchet MS" w:hAnsi="Trebuchet MS"/>
          <w:lang w:val="ro-RO"/>
        </w:rPr>
        <w:t>ă.</w:t>
      </w:r>
    </w:p>
    <w:p w14:paraId="40DEC699" w14:textId="699499A8" w:rsidR="00CD5665" w:rsidRPr="005E197F" w:rsidRDefault="00CD5665" w:rsidP="00CD5665">
      <w:pPr>
        <w:pStyle w:val="Listparagraf"/>
        <w:numPr>
          <w:ilvl w:val="0"/>
          <w:numId w:val="8"/>
        </w:numPr>
        <w:rPr>
          <w:rFonts w:ascii="Trebuchet MS" w:hAnsi="Trebuchet MS"/>
          <w:lang w:val="ro-RO"/>
        </w:rPr>
      </w:pPr>
      <w:r w:rsidRPr="005E197F">
        <w:rPr>
          <w:rFonts w:ascii="Trebuchet MS" w:hAnsi="Trebuchet MS"/>
          <w:lang w:val="ro-RO"/>
        </w:rPr>
        <w:t>Se vor indica și tipurile de autocompactoare care pot opera aceste containere,  numărul de operatori necesar la golire, etc.</w:t>
      </w:r>
    </w:p>
    <w:p w14:paraId="74AF5E51" w14:textId="77777777" w:rsidR="00F95214" w:rsidRDefault="007738EA" w:rsidP="00F95214">
      <w:pPr>
        <w:numPr>
          <w:ilvl w:val="0"/>
          <w:numId w:val="8"/>
        </w:numPr>
        <w:ind w:right="-18"/>
        <w:jc w:val="both"/>
        <w:rPr>
          <w:rFonts w:ascii="Trebuchet MS" w:hAnsi="Trebuchet MS"/>
          <w:lang w:val="ro-RO"/>
        </w:rPr>
      </w:pPr>
      <w:r w:rsidRPr="005E197F">
        <w:rPr>
          <w:rFonts w:ascii="Trebuchet MS" w:hAnsi="Trebuchet MS"/>
          <w:lang w:val="ro-RO"/>
        </w:rPr>
        <w:t xml:space="preserve">Dimensiunile </w:t>
      </w:r>
      <w:r w:rsidR="00F95214">
        <w:rPr>
          <w:rFonts w:ascii="Trebuchet MS" w:hAnsi="Trebuchet MS"/>
          <w:lang w:val="ro-RO"/>
        </w:rPr>
        <w:t xml:space="preserve">unui </w:t>
      </w:r>
      <w:r w:rsidRPr="005E197F">
        <w:rPr>
          <w:rFonts w:ascii="Trebuchet MS" w:hAnsi="Trebuchet MS"/>
          <w:lang w:val="ro-RO"/>
        </w:rPr>
        <w:t>container</w:t>
      </w:r>
      <w:r w:rsidR="00F95214">
        <w:rPr>
          <w:rFonts w:ascii="Trebuchet MS" w:hAnsi="Trebuchet MS"/>
          <w:lang w:val="ro-RO"/>
        </w:rPr>
        <w:t xml:space="preserve"> </w:t>
      </w:r>
      <w:r w:rsidRPr="005E197F">
        <w:rPr>
          <w:rFonts w:ascii="Trebuchet MS" w:hAnsi="Trebuchet MS"/>
          <w:lang w:val="ro-RO"/>
        </w:rPr>
        <w:t xml:space="preserve">montat conduc la o suprafață </w:t>
      </w:r>
      <w:r w:rsidR="003041A5" w:rsidRPr="005E197F">
        <w:rPr>
          <w:rFonts w:ascii="Trebuchet MS" w:hAnsi="Trebuchet MS"/>
          <w:lang w:val="ro-RO"/>
        </w:rPr>
        <w:t xml:space="preserve">în plan orizontal </w:t>
      </w:r>
      <w:r w:rsidRPr="005E197F">
        <w:rPr>
          <w:rFonts w:ascii="Trebuchet MS" w:hAnsi="Trebuchet MS"/>
          <w:lang w:val="ro-RO"/>
        </w:rPr>
        <w:t>de maxim 4m</w:t>
      </w:r>
      <w:r w:rsidRPr="005E197F">
        <w:rPr>
          <w:rFonts w:ascii="Trebuchet MS" w:hAnsi="Trebuchet MS"/>
          <w:vertAlign w:val="superscript"/>
          <w:lang w:val="ro-RO"/>
        </w:rPr>
        <w:t>2</w:t>
      </w:r>
      <w:r w:rsidRPr="005E197F">
        <w:rPr>
          <w:rFonts w:ascii="Trebuchet MS" w:hAnsi="Trebuchet MS"/>
          <w:lang w:val="ro-RO"/>
        </w:rPr>
        <w:t>;</w:t>
      </w:r>
    </w:p>
    <w:p w14:paraId="7A3A14E7" w14:textId="77777777" w:rsidR="00F95214" w:rsidRDefault="00F95214" w:rsidP="00F95214">
      <w:pPr>
        <w:numPr>
          <w:ilvl w:val="0"/>
          <w:numId w:val="11"/>
        </w:numPr>
        <w:ind w:left="1440" w:right="-18"/>
        <w:jc w:val="both"/>
        <w:rPr>
          <w:rFonts w:ascii="Trebuchet MS" w:hAnsi="Trebuchet MS"/>
          <w:lang w:val="ro-RO"/>
        </w:rPr>
      </w:pPr>
      <w:r w:rsidRPr="00F95214">
        <w:rPr>
          <w:rFonts w:ascii="Trebuchet MS" w:hAnsi="Trebuchet MS"/>
          <w:lang w:val="ro-RO"/>
        </w:rPr>
        <w:t>Se vor oferi detalii cu privire la materialul din care se confecționează cadrul platformei;</w:t>
      </w:r>
    </w:p>
    <w:p w14:paraId="5B4CA4C9" w14:textId="14EA43DC" w:rsidR="00F95214" w:rsidRPr="00F95214" w:rsidRDefault="00F95214" w:rsidP="00F95214">
      <w:pPr>
        <w:numPr>
          <w:ilvl w:val="0"/>
          <w:numId w:val="11"/>
        </w:numPr>
        <w:ind w:left="1440" w:right="-18"/>
        <w:jc w:val="both"/>
        <w:rPr>
          <w:rFonts w:ascii="Trebuchet MS" w:hAnsi="Trebuchet MS"/>
          <w:lang w:val="ro-RO"/>
        </w:rPr>
      </w:pPr>
      <w:r w:rsidRPr="00F95214">
        <w:rPr>
          <w:rFonts w:ascii="Trebuchet MS" w:hAnsi="Trebuchet MS"/>
          <w:lang w:val="ro-RO"/>
        </w:rPr>
        <w:t>Se va descrie funcționarea sistemului hidraulic și tipul de priza de putere al compactorului;</w:t>
      </w:r>
    </w:p>
    <w:p w14:paraId="265AA3CA" w14:textId="77777777" w:rsidR="00F95214" w:rsidRPr="005E197F" w:rsidRDefault="00F95214" w:rsidP="00F95214">
      <w:pPr>
        <w:pStyle w:val="Listparagraf"/>
        <w:numPr>
          <w:ilvl w:val="0"/>
          <w:numId w:val="11"/>
        </w:numPr>
        <w:ind w:left="1440"/>
        <w:jc w:val="both"/>
        <w:rPr>
          <w:rFonts w:ascii="Trebuchet MS" w:hAnsi="Trebuchet MS"/>
          <w:lang w:val="ro-RO"/>
        </w:rPr>
      </w:pPr>
      <w:r w:rsidRPr="005E197F">
        <w:rPr>
          <w:rFonts w:ascii="Trebuchet MS" w:hAnsi="Trebuchet MS"/>
          <w:lang w:val="ro-RO"/>
        </w:rPr>
        <w:t>Sarcina maximă care permite ridicarea platformei;</w:t>
      </w:r>
    </w:p>
    <w:p w14:paraId="7E4A3E04" w14:textId="77777777" w:rsidR="00F95214" w:rsidRPr="005E197F" w:rsidRDefault="00F95214" w:rsidP="00F95214">
      <w:pPr>
        <w:pStyle w:val="Listparagraf"/>
        <w:numPr>
          <w:ilvl w:val="0"/>
          <w:numId w:val="11"/>
        </w:numPr>
        <w:ind w:left="1440"/>
        <w:jc w:val="both"/>
        <w:rPr>
          <w:rFonts w:ascii="Trebuchet MS" w:hAnsi="Trebuchet MS"/>
          <w:lang w:val="ro-RO"/>
        </w:rPr>
      </w:pPr>
      <w:r w:rsidRPr="005E197F">
        <w:rPr>
          <w:rFonts w:ascii="Trebuchet MS" w:hAnsi="Trebuchet MS"/>
          <w:lang w:val="ro-RO"/>
        </w:rPr>
        <w:t>Descrierea sistemului de siguranță a operării;</w:t>
      </w:r>
    </w:p>
    <w:p w14:paraId="013A2428" w14:textId="77777777" w:rsidR="00F95214" w:rsidRPr="005E197F" w:rsidRDefault="00F95214" w:rsidP="00F95214">
      <w:pPr>
        <w:pStyle w:val="Listparagraf"/>
        <w:numPr>
          <w:ilvl w:val="0"/>
          <w:numId w:val="11"/>
        </w:numPr>
        <w:ind w:left="1440"/>
        <w:jc w:val="both"/>
        <w:rPr>
          <w:rFonts w:ascii="Trebuchet MS" w:hAnsi="Trebuchet MS"/>
          <w:lang w:val="ro-RO"/>
        </w:rPr>
      </w:pPr>
      <w:r w:rsidRPr="005E197F">
        <w:rPr>
          <w:rFonts w:ascii="Trebuchet MS" w:hAnsi="Trebuchet MS"/>
          <w:lang w:val="ro-RO"/>
        </w:rPr>
        <w:t>Descrierea coloanei de acces (dimensiuni, material, etc);</w:t>
      </w:r>
    </w:p>
    <w:p w14:paraId="5DAE2166" w14:textId="77777777" w:rsidR="00F95214" w:rsidRPr="005E197F" w:rsidRDefault="00F95214" w:rsidP="00F95214">
      <w:pPr>
        <w:ind w:left="1440" w:right="-18"/>
        <w:jc w:val="both"/>
        <w:rPr>
          <w:rFonts w:ascii="Trebuchet MS" w:hAnsi="Trebuchet MS"/>
          <w:lang w:val="ro-RO"/>
        </w:rPr>
      </w:pPr>
    </w:p>
    <w:p w14:paraId="672E5D7A" w14:textId="78C4F798" w:rsidR="00EB3C88" w:rsidRPr="005E197F" w:rsidRDefault="00EB3C88" w:rsidP="00EB3C88">
      <w:pPr>
        <w:jc w:val="both"/>
        <w:rPr>
          <w:rFonts w:ascii="Trebuchet MS" w:hAnsi="Trebuchet MS"/>
          <w:lang w:val="ro-RO"/>
        </w:rPr>
      </w:pPr>
    </w:p>
    <w:p w14:paraId="375B8019" w14:textId="37357614" w:rsidR="00EB3C88" w:rsidRPr="005E197F" w:rsidRDefault="00EB3C88" w:rsidP="00EB3C88">
      <w:pPr>
        <w:pStyle w:val="Listparagraf"/>
        <w:numPr>
          <w:ilvl w:val="0"/>
          <w:numId w:val="5"/>
        </w:numPr>
        <w:jc w:val="both"/>
        <w:rPr>
          <w:rFonts w:ascii="Trebuchet MS" w:hAnsi="Trebuchet MS"/>
          <w:b/>
          <w:bCs/>
          <w:lang w:val="ro-RO"/>
        </w:rPr>
      </w:pPr>
      <w:r w:rsidRPr="005E197F">
        <w:rPr>
          <w:rFonts w:ascii="Trebuchet MS" w:hAnsi="Trebuchet MS"/>
          <w:b/>
          <w:bCs/>
          <w:u w:val="single"/>
          <w:lang w:val="ro-RO"/>
        </w:rPr>
        <w:t>Sistem</w:t>
      </w:r>
      <w:r w:rsidR="00F95214">
        <w:rPr>
          <w:rFonts w:ascii="Trebuchet MS" w:hAnsi="Trebuchet MS"/>
          <w:b/>
          <w:bCs/>
          <w:u w:val="single"/>
          <w:lang w:val="ro-RO"/>
        </w:rPr>
        <w:t>ul</w:t>
      </w:r>
      <w:r w:rsidRPr="005E197F">
        <w:rPr>
          <w:rFonts w:ascii="Trebuchet MS" w:hAnsi="Trebuchet MS"/>
          <w:b/>
          <w:bCs/>
          <w:u w:val="single"/>
          <w:lang w:val="ro-RO"/>
        </w:rPr>
        <w:t xml:space="preserve"> </w:t>
      </w:r>
      <w:r w:rsidR="00AD21CC" w:rsidRPr="005E197F">
        <w:rPr>
          <w:rFonts w:ascii="Trebuchet MS" w:hAnsi="Trebuchet MS"/>
          <w:b/>
          <w:bCs/>
          <w:u w:val="single"/>
          <w:lang w:val="ro-RO"/>
        </w:rPr>
        <w:t>hardware de control al accesului, înregistrare și transmisie date</w:t>
      </w:r>
      <w:r w:rsidR="00AD21CC" w:rsidRPr="005E197F">
        <w:rPr>
          <w:rFonts w:ascii="Trebuchet MS" w:hAnsi="Trebuchet MS"/>
          <w:b/>
          <w:bCs/>
          <w:lang w:val="ro-RO"/>
        </w:rPr>
        <w:t>:</w:t>
      </w:r>
    </w:p>
    <w:p w14:paraId="588A9B8E" w14:textId="77777777" w:rsidR="006466BB" w:rsidRPr="005E197F" w:rsidRDefault="006466BB" w:rsidP="006466BB">
      <w:pPr>
        <w:pStyle w:val="Listparagraf"/>
        <w:jc w:val="both"/>
        <w:rPr>
          <w:rFonts w:ascii="Trebuchet MS" w:hAnsi="Trebuchet MS"/>
          <w:b/>
          <w:bCs/>
          <w:lang w:val="ro-RO"/>
        </w:rPr>
      </w:pPr>
    </w:p>
    <w:p w14:paraId="5B7EDFB6" w14:textId="0874B733" w:rsidR="00AD21CC" w:rsidRPr="005E197F" w:rsidRDefault="006466BB" w:rsidP="00AD21CC">
      <w:pPr>
        <w:pStyle w:val="Listparagraf"/>
        <w:jc w:val="both"/>
        <w:rPr>
          <w:rFonts w:ascii="Trebuchet MS" w:hAnsi="Trebuchet MS"/>
          <w:lang w:val="ro-RO"/>
        </w:rPr>
      </w:pPr>
      <w:r w:rsidRPr="005E197F">
        <w:rPr>
          <w:rFonts w:ascii="Trebuchet MS" w:hAnsi="Trebuchet MS"/>
          <w:lang w:val="ro-RO"/>
        </w:rPr>
        <w:t>Notă: specificațiile de mai jos sunt valabile pentru toate tipurile de containere ofertate.</w:t>
      </w:r>
    </w:p>
    <w:p w14:paraId="00A4E058" w14:textId="77777777" w:rsidR="006466BB" w:rsidRPr="005E197F" w:rsidRDefault="006466BB" w:rsidP="00AD21CC">
      <w:pPr>
        <w:pStyle w:val="Listparagraf"/>
        <w:jc w:val="both"/>
        <w:rPr>
          <w:rFonts w:ascii="Trebuchet MS" w:hAnsi="Trebuchet MS"/>
          <w:lang w:val="ro-RO"/>
        </w:rPr>
      </w:pPr>
    </w:p>
    <w:p w14:paraId="52DD9D4D" w14:textId="03B2E00D" w:rsidR="00AD21CC" w:rsidRPr="005E197F" w:rsidRDefault="00AD21CC" w:rsidP="00956E06">
      <w:pPr>
        <w:pStyle w:val="Listparagraf"/>
        <w:numPr>
          <w:ilvl w:val="1"/>
          <w:numId w:val="5"/>
        </w:numPr>
        <w:jc w:val="both"/>
        <w:rPr>
          <w:rFonts w:ascii="Trebuchet MS" w:hAnsi="Trebuchet MS"/>
          <w:b/>
          <w:bCs/>
          <w:lang w:val="ro-RO"/>
        </w:rPr>
      </w:pPr>
      <w:r w:rsidRPr="005E197F">
        <w:rPr>
          <w:rFonts w:ascii="Trebuchet MS" w:hAnsi="Trebuchet MS"/>
          <w:b/>
          <w:bCs/>
          <w:lang w:val="ro-RO"/>
        </w:rPr>
        <w:t>Cuva de acces</w:t>
      </w:r>
    </w:p>
    <w:p w14:paraId="004A1377" w14:textId="77777777" w:rsidR="00A455AA" w:rsidRPr="005E197F" w:rsidRDefault="00A455AA" w:rsidP="00A455AA">
      <w:pPr>
        <w:pStyle w:val="Listparagraf"/>
        <w:ind w:left="1440"/>
        <w:jc w:val="both"/>
        <w:rPr>
          <w:rFonts w:ascii="Trebuchet MS" w:hAnsi="Trebuchet MS"/>
          <w:b/>
          <w:bCs/>
          <w:lang w:val="ro-RO"/>
        </w:rPr>
      </w:pPr>
    </w:p>
    <w:p w14:paraId="2E4633C7" w14:textId="65190C63" w:rsidR="003B405E" w:rsidRPr="005E197F" w:rsidRDefault="003B405E" w:rsidP="003B405E">
      <w:pPr>
        <w:pStyle w:val="Listparagraf"/>
        <w:numPr>
          <w:ilvl w:val="0"/>
          <w:numId w:val="13"/>
        </w:numPr>
        <w:jc w:val="both"/>
        <w:rPr>
          <w:rFonts w:ascii="Trebuchet MS" w:hAnsi="Trebuchet MS"/>
          <w:b/>
          <w:bCs/>
          <w:lang w:val="ro-RO"/>
        </w:rPr>
      </w:pPr>
      <w:r w:rsidRPr="005E197F">
        <w:rPr>
          <w:rFonts w:ascii="Trebuchet MS" w:hAnsi="Trebuchet MS"/>
          <w:lang w:val="ro-RO"/>
        </w:rPr>
        <w:t>tambur</w:t>
      </w:r>
      <w:r w:rsidR="00AA6C22" w:rsidRPr="005E197F">
        <w:rPr>
          <w:rFonts w:ascii="Trebuchet MS" w:hAnsi="Trebuchet MS"/>
          <w:lang w:val="ro-RO"/>
        </w:rPr>
        <w:t xml:space="preserve"> (cuva cu pereți dubli)</w:t>
      </w:r>
      <w:r w:rsidRPr="005E197F">
        <w:rPr>
          <w:rFonts w:ascii="Trebuchet MS" w:hAnsi="Trebuchet MS"/>
          <w:lang w:val="ro-RO"/>
        </w:rPr>
        <w:t xml:space="preserve"> care limitează volumul de deșeuri </w:t>
      </w:r>
      <w:r w:rsidR="00356E50" w:rsidRPr="005E197F">
        <w:rPr>
          <w:rFonts w:ascii="Trebuchet MS" w:hAnsi="Trebuchet MS"/>
          <w:lang w:val="ro-RO"/>
        </w:rPr>
        <w:t xml:space="preserve">introduse la o accesare </w:t>
      </w:r>
      <w:r w:rsidR="00CE650D" w:rsidRPr="005E197F">
        <w:rPr>
          <w:rFonts w:ascii="Trebuchet MS" w:hAnsi="Trebuchet MS"/>
          <w:lang w:val="ro-RO"/>
        </w:rPr>
        <w:t>unică</w:t>
      </w:r>
      <w:r w:rsidR="00EA67AC" w:rsidRPr="005E197F">
        <w:rPr>
          <w:rFonts w:ascii="Trebuchet MS" w:hAnsi="Trebuchet MS"/>
          <w:lang w:val="ro-RO"/>
        </w:rPr>
        <w:t xml:space="preserve"> </w:t>
      </w:r>
      <w:r w:rsidR="00356E50" w:rsidRPr="005E197F">
        <w:rPr>
          <w:rFonts w:ascii="Trebuchet MS" w:hAnsi="Trebuchet MS"/>
          <w:lang w:val="ro-RO"/>
        </w:rPr>
        <w:t>(volume de 20</w:t>
      </w:r>
      <w:r w:rsidR="00CE650D" w:rsidRPr="005E197F">
        <w:rPr>
          <w:rFonts w:ascii="Trebuchet MS" w:hAnsi="Trebuchet MS"/>
          <w:lang w:val="ro-RO"/>
        </w:rPr>
        <w:t>l</w:t>
      </w:r>
      <w:r w:rsidR="00356E50" w:rsidRPr="005E197F">
        <w:rPr>
          <w:rFonts w:ascii="Trebuchet MS" w:hAnsi="Trebuchet MS"/>
          <w:lang w:val="ro-RO"/>
        </w:rPr>
        <w:t>, 30</w:t>
      </w:r>
      <w:r w:rsidR="00D267F9" w:rsidRPr="005E197F">
        <w:rPr>
          <w:rFonts w:ascii="Trebuchet MS" w:hAnsi="Trebuchet MS"/>
          <w:lang w:val="ro-RO"/>
        </w:rPr>
        <w:t>l</w:t>
      </w:r>
      <w:r w:rsidR="00356E50" w:rsidRPr="005E197F">
        <w:rPr>
          <w:rFonts w:ascii="Trebuchet MS" w:hAnsi="Trebuchet MS"/>
          <w:lang w:val="ro-RO"/>
        </w:rPr>
        <w:t xml:space="preserve">, </w:t>
      </w:r>
      <w:r w:rsidR="00D267F9" w:rsidRPr="005E197F">
        <w:rPr>
          <w:rFonts w:ascii="Trebuchet MS" w:hAnsi="Trebuchet MS"/>
          <w:lang w:val="ro-RO"/>
        </w:rPr>
        <w:t>40l)</w:t>
      </w:r>
    </w:p>
    <w:p w14:paraId="1E8D4198" w14:textId="0CFD0BCF" w:rsidR="00D267F9" w:rsidRPr="005E197F" w:rsidRDefault="00D267F9" w:rsidP="003B405E">
      <w:pPr>
        <w:pStyle w:val="Listparagraf"/>
        <w:numPr>
          <w:ilvl w:val="0"/>
          <w:numId w:val="13"/>
        </w:numPr>
        <w:jc w:val="both"/>
        <w:rPr>
          <w:rFonts w:ascii="Trebuchet MS" w:hAnsi="Trebuchet MS"/>
          <w:b/>
          <w:bCs/>
          <w:lang w:val="ro-RO"/>
        </w:rPr>
      </w:pPr>
      <w:r w:rsidRPr="005E197F">
        <w:rPr>
          <w:rFonts w:ascii="Trebuchet MS" w:hAnsi="Trebuchet MS"/>
          <w:lang w:val="ro-RO"/>
        </w:rPr>
        <w:t xml:space="preserve">permite golirea automată </w:t>
      </w:r>
      <w:r w:rsidR="002D7D63" w:rsidRPr="005E197F">
        <w:rPr>
          <w:rFonts w:ascii="Trebuchet MS" w:hAnsi="Trebuchet MS"/>
          <w:lang w:val="ro-RO"/>
        </w:rPr>
        <w:t>în container a</w:t>
      </w:r>
      <w:r w:rsidRPr="005E197F">
        <w:rPr>
          <w:rFonts w:ascii="Trebuchet MS" w:hAnsi="Trebuchet MS"/>
          <w:lang w:val="ro-RO"/>
        </w:rPr>
        <w:t xml:space="preserve"> deșeurilor </w:t>
      </w:r>
      <w:r w:rsidR="002D7D63" w:rsidRPr="005E197F">
        <w:rPr>
          <w:rFonts w:ascii="Trebuchet MS" w:hAnsi="Trebuchet MS"/>
          <w:lang w:val="ro-RO"/>
        </w:rPr>
        <w:t>depuse de utilizatori odata cu închiderea lui;</w:t>
      </w:r>
      <w:r w:rsidR="00EA67AC" w:rsidRPr="005E197F">
        <w:rPr>
          <w:rFonts w:ascii="Trebuchet MS" w:hAnsi="Trebuchet MS"/>
          <w:lang w:val="ro-RO"/>
        </w:rPr>
        <w:t xml:space="preserve"> </w:t>
      </w:r>
    </w:p>
    <w:p w14:paraId="0FE3FAC6" w14:textId="181FB111" w:rsidR="008B1494" w:rsidRPr="005E197F" w:rsidRDefault="008B1494" w:rsidP="003B405E">
      <w:pPr>
        <w:pStyle w:val="Listparagraf"/>
        <w:numPr>
          <w:ilvl w:val="0"/>
          <w:numId w:val="13"/>
        </w:numPr>
        <w:jc w:val="both"/>
        <w:rPr>
          <w:rFonts w:ascii="Trebuchet MS" w:hAnsi="Trebuchet MS"/>
          <w:b/>
          <w:bCs/>
          <w:lang w:val="ro-RO"/>
        </w:rPr>
      </w:pPr>
      <w:r w:rsidRPr="005E197F">
        <w:rPr>
          <w:rFonts w:ascii="Trebuchet MS" w:hAnsi="Trebuchet MS"/>
          <w:lang w:val="ro-RO"/>
        </w:rPr>
        <w:t xml:space="preserve">material dur, rezistent </w:t>
      </w:r>
      <w:r w:rsidR="000D6EE9" w:rsidRPr="005E197F">
        <w:rPr>
          <w:rFonts w:ascii="Trebuchet MS" w:hAnsi="Trebuchet MS"/>
          <w:lang w:val="ro-RO"/>
        </w:rPr>
        <w:t>intemperii</w:t>
      </w:r>
      <w:r w:rsidR="00CF3DAB" w:rsidRPr="005E197F">
        <w:rPr>
          <w:rFonts w:ascii="Trebuchet MS" w:hAnsi="Trebuchet MS"/>
          <w:lang w:val="ro-RO"/>
        </w:rPr>
        <w:t>;</w:t>
      </w:r>
    </w:p>
    <w:p w14:paraId="580CBFD9" w14:textId="136D6D03" w:rsidR="00CF3DAB" w:rsidRPr="005E197F" w:rsidRDefault="00CF3DAB" w:rsidP="003B405E">
      <w:pPr>
        <w:pStyle w:val="Listparagraf"/>
        <w:numPr>
          <w:ilvl w:val="0"/>
          <w:numId w:val="13"/>
        </w:numPr>
        <w:jc w:val="both"/>
        <w:rPr>
          <w:rFonts w:ascii="Trebuchet MS" w:hAnsi="Trebuchet MS"/>
          <w:b/>
          <w:bCs/>
          <w:lang w:val="ro-RO"/>
        </w:rPr>
      </w:pPr>
      <w:r w:rsidRPr="005E197F">
        <w:rPr>
          <w:rFonts w:ascii="Trebuchet MS" w:hAnsi="Trebuchet MS"/>
          <w:lang w:val="ro-RO"/>
        </w:rPr>
        <w:lastRenderedPageBreak/>
        <w:t xml:space="preserve">se va face o descriere a mecanicii de funționare: elementele de rotire, </w:t>
      </w:r>
      <w:r w:rsidR="005629C4" w:rsidRPr="005E197F">
        <w:rPr>
          <w:rFonts w:ascii="Trebuchet MS" w:hAnsi="Trebuchet MS"/>
          <w:lang w:val="ro-RO"/>
        </w:rPr>
        <w:t>blocajele de cursă, unghiurile care permit golirea deșeurilor depuse</w:t>
      </w:r>
      <w:r w:rsidR="00456B09" w:rsidRPr="005E197F">
        <w:rPr>
          <w:rFonts w:ascii="Trebuchet MS" w:hAnsi="Trebuchet MS"/>
          <w:lang w:val="ro-RO"/>
        </w:rPr>
        <w:t xml:space="preserve"> după închiderea cuvei, etc.</w:t>
      </w:r>
    </w:p>
    <w:p w14:paraId="56DA8587" w14:textId="469E3149" w:rsidR="0033669D" w:rsidRPr="005E197F" w:rsidRDefault="00456B09" w:rsidP="003B405E">
      <w:pPr>
        <w:pStyle w:val="Listparagraf"/>
        <w:numPr>
          <w:ilvl w:val="0"/>
          <w:numId w:val="13"/>
        </w:numPr>
        <w:jc w:val="both"/>
        <w:rPr>
          <w:rFonts w:ascii="Trebuchet MS" w:hAnsi="Trebuchet MS"/>
          <w:b/>
          <w:bCs/>
          <w:lang w:val="ro-RO"/>
        </w:rPr>
      </w:pPr>
      <w:r w:rsidRPr="005E197F">
        <w:rPr>
          <w:rFonts w:ascii="Trebuchet MS" w:hAnsi="Trebuchet MS"/>
          <w:lang w:val="ro-RO"/>
        </w:rPr>
        <w:t>S</w:t>
      </w:r>
      <w:r w:rsidR="0033669D" w:rsidRPr="005E197F">
        <w:rPr>
          <w:rFonts w:ascii="Trebuchet MS" w:hAnsi="Trebuchet MS"/>
          <w:lang w:val="ro-RO"/>
        </w:rPr>
        <w:t>e va atasa o schi</w:t>
      </w:r>
      <w:r w:rsidR="00A72B46" w:rsidRPr="005E197F">
        <w:rPr>
          <w:rFonts w:ascii="Trebuchet MS" w:hAnsi="Trebuchet MS"/>
          <w:lang w:val="ro-RO"/>
        </w:rPr>
        <w:t>ț</w:t>
      </w:r>
      <w:r w:rsidRPr="005E197F">
        <w:rPr>
          <w:rFonts w:ascii="Trebuchet MS" w:hAnsi="Trebuchet MS"/>
          <w:lang w:val="ro-RO"/>
        </w:rPr>
        <w:t>ă</w:t>
      </w:r>
      <w:r w:rsidR="0033669D" w:rsidRPr="005E197F">
        <w:rPr>
          <w:rFonts w:ascii="Trebuchet MS" w:hAnsi="Trebuchet MS"/>
          <w:lang w:val="ro-RO"/>
        </w:rPr>
        <w:t xml:space="preserve"> tehnică care va conține și dimensiunile</w:t>
      </w:r>
      <w:r w:rsidR="00A72B46" w:rsidRPr="005E197F">
        <w:rPr>
          <w:rFonts w:ascii="Trebuchet MS" w:hAnsi="Trebuchet MS"/>
          <w:lang w:val="ro-RO"/>
        </w:rPr>
        <w:t xml:space="preserve"> tamburului;</w:t>
      </w:r>
    </w:p>
    <w:p w14:paraId="24F7359E" w14:textId="3CA30DF7" w:rsidR="00AA6C22" w:rsidRPr="00394F6F" w:rsidRDefault="00456B09" w:rsidP="00A455AA">
      <w:pPr>
        <w:pStyle w:val="Listparagraf"/>
        <w:numPr>
          <w:ilvl w:val="0"/>
          <w:numId w:val="13"/>
        </w:numPr>
        <w:ind w:left="360"/>
        <w:jc w:val="both"/>
        <w:rPr>
          <w:rFonts w:ascii="Trebuchet MS" w:hAnsi="Trebuchet MS"/>
          <w:b/>
          <w:bCs/>
          <w:lang w:val="ro-RO"/>
        </w:rPr>
      </w:pPr>
      <w:r w:rsidRPr="00394F6F">
        <w:rPr>
          <w:rFonts w:ascii="Trebuchet MS" w:hAnsi="Trebuchet MS"/>
          <w:lang w:val="ro-RO"/>
        </w:rPr>
        <w:t>D</w:t>
      </w:r>
      <w:r w:rsidR="00A72B46" w:rsidRPr="00394F6F">
        <w:rPr>
          <w:rFonts w:ascii="Trebuchet MS" w:hAnsi="Trebuchet MS"/>
          <w:lang w:val="ro-RO"/>
        </w:rPr>
        <w:t>eschiderea tamburului se va face cu ajutorul zăvorului electro-magnetic acționat de accesul cu ca</w:t>
      </w:r>
      <w:r w:rsidR="000D6EE9" w:rsidRPr="00394F6F">
        <w:rPr>
          <w:rFonts w:ascii="Trebuchet MS" w:hAnsi="Trebuchet MS"/>
          <w:lang w:val="ro-RO"/>
        </w:rPr>
        <w:t>rd</w:t>
      </w:r>
      <w:r w:rsidR="00401FAE" w:rsidRPr="00394F6F">
        <w:rPr>
          <w:rFonts w:ascii="Trebuchet MS" w:hAnsi="Trebuchet MS"/>
          <w:lang w:val="ro-RO"/>
        </w:rPr>
        <w:t>.</w:t>
      </w:r>
    </w:p>
    <w:p w14:paraId="361F1B7D" w14:textId="77777777" w:rsidR="003B405E" w:rsidRPr="005E197F" w:rsidRDefault="003B405E" w:rsidP="003B405E">
      <w:pPr>
        <w:jc w:val="both"/>
        <w:rPr>
          <w:rFonts w:ascii="Trebuchet MS" w:hAnsi="Trebuchet MS"/>
          <w:b/>
          <w:bCs/>
          <w:lang w:val="ro-RO"/>
        </w:rPr>
      </w:pPr>
    </w:p>
    <w:p w14:paraId="29ABBF7C" w14:textId="6A555522" w:rsidR="00956E06" w:rsidRPr="005E197F" w:rsidRDefault="00956E06" w:rsidP="00956E06">
      <w:pPr>
        <w:pStyle w:val="Listparagraf"/>
        <w:numPr>
          <w:ilvl w:val="1"/>
          <w:numId w:val="5"/>
        </w:numPr>
        <w:jc w:val="both"/>
        <w:rPr>
          <w:rFonts w:ascii="Trebuchet MS" w:hAnsi="Trebuchet MS"/>
          <w:b/>
          <w:bCs/>
          <w:lang w:val="ro-RO"/>
        </w:rPr>
      </w:pPr>
      <w:r w:rsidRPr="005E197F">
        <w:rPr>
          <w:rFonts w:ascii="Trebuchet MS" w:hAnsi="Trebuchet MS"/>
          <w:b/>
          <w:bCs/>
          <w:lang w:val="ro-RO"/>
        </w:rPr>
        <w:t>Cititorul de carduri</w:t>
      </w:r>
      <w:r w:rsidR="00A455AA" w:rsidRPr="005E197F">
        <w:rPr>
          <w:rFonts w:ascii="Trebuchet MS" w:hAnsi="Trebuchet MS"/>
          <w:b/>
          <w:bCs/>
          <w:lang w:val="ro-RO"/>
        </w:rPr>
        <w:t>:</w:t>
      </w:r>
    </w:p>
    <w:p w14:paraId="66AFDCB4" w14:textId="77777777" w:rsidR="00A455AA" w:rsidRPr="005E197F" w:rsidRDefault="00A455AA" w:rsidP="00A455AA">
      <w:pPr>
        <w:pStyle w:val="Listparagraf"/>
        <w:ind w:left="1440"/>
        <w:jc w:val="both"/>
        <w:rPr>
          <w:rFonts w:ascii="Trebuchet MS" w:hAnsi="Trebuchet MS"/>
          <w:b/>
          <w:bCs/>
          <w:lang w:val="ro-RO"/>
        </w:rPr>
      </w:pPr>
    </w:p>
    <w:p w14:paraId="052A426C" w14:textId="305573F2" w:rsidR="00A455AA" w:rsidRPr="005E197F" w:rsidRDefault="00DE036A" w:rsidP="00A455AA">
      <w:pPr>
        <w:pStyle w:val="Listparagraf"/>
        <w:numPr>
          <w:ilvl w:val="0"/>
          <w:numId w:val="14"/>
        </w:numPr>
        <w:jc w:val="both"/>
        <w:rPr>
          <w:rFonts w:ascii="Trebuchet MS" w:hAnsi="Trebuchet MS"/>
          <w:lang w:val="ro-RO"/>
        </w:rPr>
      </w:pPr>
      <w:r w:rsidRPr="005E197F">
        <w:rPr>
          <w:rFonts w:ascii="Trebuchet MS" w:hAnsi="Trebuchet MS"/>
          <w:lang w:val="ro-RO"/>
        </w:rPr>
        <w:t xml:space="preserve">Sistem </w:t>
      </w:r>
      <w:r w:rsidR="00E93483" w:rsidRPr="005E197F">
        <w:rPr>
          <w:rFonts w:ascii="Trebuchet MS" w:hAnsi="Trebuchet MS"/>
          <w:lang w:val="ro-RO"/>
        </w:rPr>
        <w:t xml:space="preserve">de componente </w:t>
      </w:r>
      <w:r w:rsidRPr="005E197F">
        <w:rPr>
          <w:rFonts w:ascii="Trebuchet MS" w:hAnsi="Trebuchet MS"/>
          <w:lang w:val="ro-RO"/>
        </w:rPr>
        <w:t>electronic</w:t>
      </w:r>
      <w:r w:rsidR="00E93483" w:rsidRPr="005E197F">
        <w:rPr>
          <w:rFonts w:ascii="Trebuchet MS" w:hAnsi="Trebuchet MS"/>
          <w:lang w:val="ro-RO"/>
        </w:rPr>
        <w:t>e</w:t>
      </w:r>
      <w:r w:rsidRPr="005E197F">
        <w:rPr>
          <w:rFonts w:ascii="Trebuchet MS" w:hAnsi="Trebuchet MS"/>
          <w:lang w:val="ro-RO"/>
        </w:rPr>
        <w:t xml:space="preserve"> care permit</w:t>
      </w:r>
      <w:r w:rsidR="00E93483" w:rsidRPr="005E197F">
        <w:rPr>
          <w:rFonts w:ascii="Trebuchet MS" w:hAnsi="Trebuchet MS"/>
          <w:lang w:val="ro-RO"/>
        </w:rPr>
        <w:t>e</w:t>
      </w:r>
      <w:r w:rsidRPr="005E197F">
        <w:rPr>
          <w:rFonts w:ascii="Trebuchet MS" w:hAnsi="Trebuchet MS"/>
          <w:lang w:val="ro-RO"/>
        </w:rPr>
        <w:t xml:space="preserve"> citirea cardurilor fizice sau virtuale in sistem RFID, NFC, etc</w:t>
      </w:r>
      <w:r w:rsidR="00E93483" w:rsidRPr="005E197F">
        <w:rPr>
          <w:rFonts w:ascii="Trebuchet MS" w:hAnsi="Trebuchet MS"/>
          <w:lang w:val="ro-RO"/>
        </w:rPr>
        <w:t>.;</w:t>
      </w:r>
    </w:p>
    <w:p w14:paraId="78E5915D" w14:textId="56EAA758" w:rsidR="00BC1142" w:rsidRPr="005E197F" w:rsidRDefault="00445906" w:rsidP="00A455AA">
      <w:pPr>
        <w:pStyle w:val="Listparagraf"/>
        <w:numPr>
          <w:ilvl w:val="0"/>
          <w:numId w:val="14"/>
        </w:numPr>
        <w:jc w:val="both"/>
        <w:rPr>
          <w:rFonts w:ascii="Trebuchet MS" w:hAnsi="Trebuchet MS"/>
          <w:lang w:val="ro-RO"/>
        </w:rPr>
      </w:pPr>
      <w:r w:rsidRPr="005E197F">
        <w:rPr>
          <w:rFonts w:ascii="Trebuchet MS" w:hAnsi="Trebuchet MS"/>
          <w:lang w:val="ro-RO"/>
        </w:rPr>
        <w:t xml:space="preserve">Interconectat cu </w:t>
      </w:r>
      <w:r w:rsidR="00034DEF" w:rsidRPr="005E197F">
        <w:rPr>
          <w:rFonts w:ascii="Trebuchet MS" w:hAnsi="Trebuchet MS"/>
          <w:lang w:val="ro-RO"/>
        </w:rPr>
        <w:t>z</w:t>
      </w:r>
      <w:r w:rsidR="00E93483" w:rsidRPr="005E197F">
        <w:rPr>
          <w:rFonts w:ascii="Trebuchet MS" w:hAnsi="Trebuchet MS"/>
          <w:lang w:val="ro-RO"/>
        </w:rPr>
        <w:t>ă</w:t>
      </w:r>
      <w:r w:rsidR="00034DEF" w:rsidRPr="005E197F">
        <w:rPr>
          <w:rFonts w:ascii="Trebuchet MS" w:hAnsi="Trebuchet MS"/>
          <w:lang w:val="ro-RO"/>
        </w:rPr>
        <w:t>vorul electro-magnetic</w:t>
      </w:r>
      <w:r w:rsidR="00E93483" w:rsidRPr="005E197F">
        <w:rPr>
          <w:rFonts w:ascii="Trebuchet MS" w:hAnsi="Trebuchet MS"/>
          <w:lang w:val="ro-RO"/>
        </w:rPr>
        <w:t xml:space="preserve"> care permite deschiderea cuvei de acces;</w:t>
      </w:r>
    </w:p>
    <w:p w14:paraId="63DD118B" w14:textId="6E8F9F5D" w:rsidR="00034DEF" w:rsidRPr="005E197F" w:rsidRDefault="00034DEF" w:rsidP="00A455AA">
      <w:pPr>
        <w:pStyle w:val="Listparagraf"/>
        <w:numPr>
          <w:ilvl w:val="0"/>
          <w:numId w:val="14"/>
        </w:numPr>
        <w:jc w:val="both"/>
        <w:rPr>
          <w:rFonts w:ascii="Trebuchet MS" w:hAnsi="Trebuchet MS"/>
          <w:lang w:val="ro-RO"/>
        </w:rPr>
      </w:pPr>
      <w:r w:rsidRPr="005E197F">
        <w:rPr>
          <w:rFonts w:ascii="Trebuchet MS" w:hAnsi="Trebuchet MS"/>
          <w:lang w:val="ro-RO"/>
        </w:rPr>
        <w:t xml:space="preserve">Computer </w:t>
      </w:r>
      <w:r w:rsidR="002978B2" w:rsidRPr="005E197F">
        <w:rPr>
          <w:rFonts w:ascii="Trebuchet MS" w:hAnsi="Trebuchet MS"/>
          <w:lang w:val="ro-RO"/>
        </w:rPr>
        <w:t xml:space="preserve">cu rol </w:t>
      </w:r>
      <w:r w:rsidRPr="005E197F">
        <w:rPr>
          <w:rFonts w:ascii="Trebuchet MS" w:hAnsi="Trebuchet MS"/>
          <w:lang w:val="ro-RO"/>
        </w:rPr>
        <w:t xml:space="preserve">de stocare a datelor, transmisie </w:t>
      </w:r>
      <w:r w:rsidR="00561444" w:rsidRPr="005E197F">
        <w:rPr>
          <w:rFonts w:ascii="Trebuchet MS" w:hAnsi="Trebuchet MS"/>
          <w:lang w:val="ro-RO"/>
        </w:rPr>
        <w:t>la distanță a datelor (GSM, LoRa, etc)</w:t>
      </w:r>
      <w:r w:rsidR="00E93483" w:rsidRPr="005E197F">
        <w:rPr>
          <w:rFonts w:ascii="Trebuchet MS" w:hAnsi="Trebuchet MS"/>
          <w:lang w:val="ro-RO"/>
        </w:rPr>
        <w:t>;</w:t>
      </w:r>
    </w:p>
    <w:p w14:paraId="16E1965E" w14:textId="7CBBD929" w:rsidR="00FC3199" w:rsidRPr="005E197F" w:rsidRDefault="00FC3199" w:rsidP="00A455AA">
      <w:pPr>
        <w:pStyle w:val="Listparagraf"/>
        <w:numPr>
          <w:ilvl w:val="0"/>
          <w:numId w:val="14"/>
        </w:numPr>
        <w:jc w:val="both"/>
        <w:rPr>
          <w:rFonts w:ascii="Trebuchet MS" w:hAnsi="Trebuchet MS"/>
          <w:lang w:val="ro-RO"/>
        </w:rPr>
      </w:pPr>
      <w:r w:rsidRPr="005E197F">
        <w:rPr>
          <w:rFonts w:ascii="Trebuchet MS" w:hAnsi="Trebuchet MS"/>
          <w:lang w:val="ro-RO"/>
        </w:rPr>
        <w:t xml:space="preserve">Se vor oferta și cartelele de acces </w:t>
      </w:r>
      <w:r w:rsidR="001F5B04" w:rsidRPr="005E197F">
        <w:rPr>
          <w:rFonts w:ascii="Trebuchet MS" w:hAnsi="Trebuchet MS"/>
          <w:lang w:val="ro-RO"/>
        </w:rPr>
        <w:t>care vor putea fi personalizate prin imprimare a uneia dintre fețe.</w:t>
      </w:r>
    </w:p>
    <w:p w14:paraId="11FE2152" w14:textId="32E98733" w:rsidR="00561444" w:rsidRPr="005E197F" w:rsidRDefault="00561444" w:rsidP="00C922BB">
      <w:pPr>
        <w:pStyle w:val="Listparagraf"/>
        <w:jc w:val="both"/>
        <w:rPr>
          <w:rFonts w:ascii="Trebuchet MS" w:hAnsi="Trebuchet MS"/>
          <w:lang w:val="ro-RO"/>
        </w:rPr>
      </w:pPr>
    </w:p>
    <w:p w14:paraId="121ADD27" w14:textId="2D2D2A20" w:rsidR="00956E06" w:rsidRPr="005E197F" w:rsidRDefault="00956E06" w:rsidP="00956E06">
      <w:pPr>
        <w:pStyle w:val="Listparagraf"/>
        <w:numPr>
          <w:ilvl w:val="1"/>
          <w:numId w:val="5"/>
        </w:numPr>
        <w:jc w:val="both"/>
        <w:rPr>
          <w:rFonts w:ascii="Trebuchet MS" w:hAnsi="Trebuchet MS"/>
          <w:b/>
          <w:bCs/>
          <w:lang w:val="ro-RO"/>
        </w:rPr>
      </w:pPr>
      <w:r w:rsidRPr="005E197F">
        <w:rPr>
          <w:rFonts w:ascii="Trebuchet MS" w:hAnsi="Trebuchet MS"/>
          <w:b/>
          <w:bCs/>
          <w:lang w:val="ro-RO"/>
        </w:rPr>
        <w:t>Zavorul electro-m</w:t>
      </w:r>
      <w:r w:rsidR="00033FB8" w:rsidRPr="005E197F">
        <w:rPr>
          <w:rFonts w:ascii="Trebuchet MS" w:hAnsi="Trebuchet MS"/>
          <w:b/>
          <w:bCs/>
          <w:lang w:val="ro-RO"/>
        </w:rPr>
        <w:t>a</w:t>
      </w:r>
      <w:r w:rsidRPr="005E197F">
        <w:rPr>
          <w:rFonts w:ascii="Trebuchet MS" w:hAnsi="Trebuchet MS"/>
          <w:b/>
          <w:bCs/>
          <w:lang w:val="ro-RO"/>
        </w:rPr>
        <w:t>gnetic</w:t>
      </w:r>
    </w:p>
    <w:p w14:paraId="186BDFA2" w14:textId="681B5C1E" w:rsidR="00C922BB" w:rsidRPr="005E197F" w:rsidRDefault="00C922BB" w:rsidP="00C922BB">
      <w:pPr>
        <w:pStyle w:val="Listparagraf"/>
        <w:numPr>
          <w:ilvl w:val="0"/>
          <w:numId w:val="15"/>
        </w:numPr>
        <w:rPr>
          <w:rFonts w:ascii="Trebuchet MS" w:hAnsi="Trebuchet MS"/>
          <w:lang w:val="ro-RO"/>
        </w:rPr>
      </w:pPr>
      <w:r w:rsidRPr="005E197F">
        <w:rPr>
          <w:rFonts w:ascii="Trebuchet MS" w:hAnsi="Trebuchet MS"/>
          <w:lang w:val="ro-RO"/>
        </w:rPr>
        <w:t>Adaptat la sistemul de deschidere al cuvei de acces</w:t>
      </w:r>
    </w:p>
    <w:p w14:paraId="7CA9EC25" w14:textId="2C471A90" w:rsidR="00C922BB" w:rsidRPr="005E197F" w:rsidRDefault="00C922BB" w:rsidP="00C922BB">
      <w:pPr>
        <w:pStyle w:val="Listparagraf"/>
        <w:numPr>
          <w:ilvl w:val="0"/>
          <w:numId w:val="15"/>
        </w:numPr>
        <w:rPr>
          <w:rFonts w:ascii="Trebuchet MS" w:hAnsi="Trebuchet MS"/>
          <w:lang w:val="ro-RO"/>
        </w:rPr>
      </w:pPr>
      <w:r w:rsidRPr="005E197F">
        <w:rPr>
          <w:rFonts w:ascii="Trebuchet MS" w:hAnsi="Trebuchet MS"/>
          <w:lang w:val="ro-RO"/>
        </w:rPr>
        <w:t>Consum de energie mic</w:t>
      </w:r>
      <w:r w:rsidR="005F513A" w:rsidRPr="005E197F">
        <w:rPr>
          <w:rFonts w:ascii="Trebuchet MS" w:hAnsi="Trebuchet MS"/>
          <w:lang w:val="ro-RO"/>
        </w:rPr>
        <w:t>;</w:t>
      </w:r>
    </w:p>
    <w:p w14:paraId="710CB77E" w14:textId="77777777" w:rsidR="00D70B43" w:rsidRPr="005E197F" w:rsidRDefault="00D70B43" w:rsidP="00D70B43">
      <w:pPr>
        <w:rPr>
          <w:rFonts w:ascii="Trebuchet MS" w:hAnsi="Trebuchet MS"/>
          <w:lang w:val="ro-RO"/>
        </w:rPr>
      </w:pPr>
    </w:p>
    <w:p w14:paraId="0AB08E81" w14:textId="52659B2A" w:rsidR="00956E06" w:rsidRPr="005E197F" w:rsidRDefault="003B405E" w:rsidP="00956E06">
      <w:pPr>
        <w:pStyle w:val="Listparagraf"/>
        <w:numPr>
          <w:ilvl w:val="1"/>
          <w:numId w:val="5"/>
        </w:numPr>
        <w:jc w:val="both"/>
        <w:rPr>
          <w:rFonts w:ascii="Trebuchet MS" w:hAnsi="Trebuchet MS"/>
          <w:b/>
          <w:bCs/>
          <w:lang w:val="ro-RO"/>
        </w:rPr>
      </w:pPr>
      <w:r w:rsidRPr="005E197F">
        <w:rPr>
          <w:rFonts w:ascii="Trebuchet MS" w:hAnsi="Trebuchet MS"/>
          <w:b/>
          <w:bCs/>
          <w:lang w:val="ro-RO"/>
        </w:rPr>
        <w:t>Sursa de energie autonomă</w:t>
      </w:r>
      <w:r w:rsidR="00D70B43" w:rsidRPr="005E197F">
        <w:rPr>
          <w:rFonts w:ascii="Trebuchet MS" w:hAnsi="Trebuchet MS"/>
          <w:b/>
          <w:bCs/>
          <w:lang w:val="ro-RO"/>
        </w:rPr>
        <w:t>:</w:t>
      </w:r>
    </w:p>
    <w:p w14:paraId="1EFE77D8" w14:textId="77777777" w:rsidR="00D70B43" w:rsidRPr="005E197F" w:rsidRDefault="00D70B43" w:rsidP="00D70B43">
      <w:pPr>
        <w:jc w:val="both"/>
        <w:rPr>
          <w:rFonts w:ascii="Trebuchet MS" w:hAnsi="Trebuchet MS"/>
          <w:lang w:val="ro-RO"/>
        </w:rPr>
      </w:pPr>
    </w:p>
    <w:p w14:paraId="5CC2541F" w14:textId="42B77673" w:rsidR="00836D5A" w:rsidRPr="005E197F" w:rsidRDefault="00D70B43" w:rsidP="00D70B43">
      <w:pPr>
        <w:pStyle w:val="Listparagraf"/>
        <w:numPr>
          <w:ilvl w:val="0"/>
          <w:numId w:val="17"/>
        </w:numPr>
        <w:rPr>
          <w:rFonts w:ascii="Trebuchet MS" w:hAnsi="Trebuchet MS"/>
          <w:lang w:val="ro-RO"/>
        </w:rPr>
      </w:pPr>
      <w:r w:rsidRPr="005E197F">
        <w:rPr>
          <w:rFonts w:ascii="Trebuchet MS" w:hAnsi="Trebuchet MS"/>
          <w:lang w:val="ro-RO"/>
        </w:rPr>
        <w:t>Baterii cu ciclu de via</w:t>
      </w:r>
      <w:r w:rsidR="00C873DC" w:rsidRPr="005E197F">
        <w:rPr>
          <w:rFonts w:ascii="Trebuchet MS" w:hAnsi="Trebuchet MS"/>
          <w:lang w:val="ro-RO"/>
        </w:rPr>
        <w:t>ț</w:t>
      </w:r>
      <w:r w:rsidRPr="005E197F">
        <w:rPr>
          <w:rFonts w:ascii="Trebuchet MS" w:hAnsi="Trebuchet MS"/>
          <w:lang w:val="ro-RO"/>
        </w:rPr>
        <w:t xml:space="preserve">ă lung (minim 2 ani) </w:t>
      </w:r>
      <w:r w:rsidR="00C873DC" w:rsidRPr="005E197F">
        <w:rPr>
          <w:rFonts w:ascii="Trebuchet MS" w:hAnsi="Trebuchet MS"/>
          <w:lang w:val="ro-RO"/>
        </w:rPr>
        <w:t>-</w:t>
      </w:r>
      <w:r w:rsidR="009C4D17" w:rsidRPr="005E197F">
        <w:rPr>
          <w:rFonts w:ascii="Trebuchet MS" w:hAnsi="Trebuchet MS"/>
          <w:lang w:val="ro-RO"/>
        </w:rPr>
        <w:t>media 50 accesări /zi pentru 1 container și transmi</w:t>
      </w:r>
      <w:r w:rsidR="0019713D" w:rsidRPr="005E197F">
        <w:rPr>
          <w:rFonts w:ascii="Trebuchet MS" w:hAnsi="Trebuchet MS"/>
          <w:lang w:val="ro-RO"/>
        </w:rPr>
        <w:t>sie zilnică de date;</w:t>
      </w:r>
    </w:p>
    <w:p w14:paraId="53C1478E" w14:textId="24D15EA9" w:rsidR="00D70B43" w:rsidRPr="005E197F" w:rsidRDefault="00D70B43" w:rsidP="00D70B43">
      <w:pPr>
        <w:pStyle w:val="Listparagraf"/>
        <w:numPr>
          <w:ilvl w:val="0"/>
          <w:numId w:val="17"/>
        </w:numPr>
        <w:rPr>
          <w:rFonts w:ascii="Trebuchet MS" w:hAnsi="Trebuchet MS"/>
          <w:lang w:val="ro-RO"/>
        </w:rPr>
      </w:pPr>
      <w:r w:rsidRPr="005E197F">
        <w:rPr>
          <w:rFonts w:ascii="Trebuchet MS" w:hAnsi="Trebuchet MS"/>
          <w:lang w:val="ro-RO"/>
        </w:rPr>
        <w:t xml:space="preserve">Funcționare </w:t>
      </w:r>
      <w:r w:rsidR="00404A74" w:rsidRPr="005E197F">
        <w:rPr>
          <w:rFonts w:ascii="Trebuchet MS" w:hAnsi="Trebuchet MS"/>
          <w:lang w:val="ro-RO"/>
        </w:rPr>
        <w:t>la temp între -20</w:t>
      </w:r>
      <w:r w:rsidR="00E6376B" w:rsidRPr="005E197F">
        <w:rPr>
          <w:rFonts w:ascii="Trebuchet MS" w:hAnsi="Trebuchet MS" w:cstheme="minorHAnsi"/>
          <w:lang w:val="ro-RO"/>
        </w:rPr>
        <w:t xml:space="preserve"> ˚C </w:t>
      </w:r>
      <w:r w:rsidR="00404A74" w:rsidRPr="005E197F">
        <w:rPr>
          <w:rFonts w:ascii="Trebuchet MS" w:hAnsi="Trebuchet MS"/>
          <w:lang w:val="ro-RO"/>
        </w:rPr>
        <w:t xml:space="preserve"> si +45 </w:t>
      </w:r>
      <w:r w:rsidR="00404A74" w:rsidRPr="005E197F">
        <w:rPr>
          <w:rFonts w:ascii="Trebuchet MS" w:hAnsi="Trebuchet MS" w:cstheme="minorHAnsi"/>
          <w:lang w:val="ro-RO"/>
        </w:rPr>
        <w:t>˚</w:t>
      </w:r>
      <w:r w:rsidR="00E6376B" w:rsidRPr="005E197F">
        <w:rPr>
          <w:rFonts w:ascii="Trebuchet MS" w:hAnsi="Trebuchet MS" w:cstheme="minorHAnsi"/>
          <w:lang w:val="ro-RO"/>
        </w:rPr>
        <w:t>C</w:t>
      </w:r>
    </w:p>
    <w:p w14:paraId="0F2951AA" w14:textId="0D941EE0" w:rsidR="001568B8" w:rsidRPr="005E197F" w:rsidRDefault="00033FB8" w:rsidP="00D70B43">
      <w:pPr>
        <w:pStyle w:val="Listparagraf"/>
        <w:numPr>
          <w:ilvl w:val="0"/>
          <w:numId w:val="17"/>
        </w:numPr>
        <w:rPr>
          <w:rFonts w:ascii="Trebuchet MS" w:hAnsi="Trebuchet MS"/>
          <w:lang w:val="ro-RO"/>
        </w:rPr>
      </w:pPr>
      <w:r w:rsidRPr="005E197F">
        <w:rPr>
          <w:rFonts w:ascii="Trebuchet MS" w:hAnsi="Trebuchet MS" w:cstheme="minorHAnsi"/>
          <w:lang w:val="ro-RO"/>
        </w:rPr>
        <w:t>Posibilitatea</w:t>
      </w:r>
      <w:r w:rsidR="001568B8" w:rsidRPr="005E197F">
        <w:rPr>
          <w:rFonts w:ascii="Trebuchet MS" w:hAnsi="Trebuchet MS" w:cstheme="minorHAnsi"/>
          <w:lang w:val="ro-RO"/>
        </w:rPr>
        <w:t xml:space="preserve"> branșar</w:t>
      </w:r>
      <w:r w:rsidRPr="005E197F">
        <w:rPr>
          <w:rFonts w:ascii="Trebuchet MS" w:hAnsi="Trebuchet MS" w:cstheme="minorHAnsi"/>
          <w:lang w:val="ro-RO"/>
        </w:rPr>
        <w:t>ii</w:t>
      </w:r>
      <w:r w:rsidR="001568B8" w:rsidRPr="005E197F">
        <w:rPr>
          <w:rFonts w:ascii="Trebuchet MS" w:hAnsi="Trebuchet MS" w:cstheme="minorHAnsi"/>
          <w:lang w:val="ro-RO"/>
        </w:rPr>
        <w:t xml:space="preserve"> </w:t>
      </w:r>
      <w:r w:rsidR="00A664C4" w:rsidRPr="005E197F">
        <w:rPr>
          <w:rFonts w:ascii="Trebuchet MS" w:hAnsi="Trebuchet MS" w:cstheme="minorHAnsi"/>
          <w:lang w:val="ro-RO"/>
        </w:rPr>
        <w:t xml:space="preserve">la alte </w:t>
      </w:r>
      <w:r w:rsidR="001568B8" w:rsidRPr="005E197F">
        <w:rPr>
          <w:rFonts w:ascii="Trebuchet MS" w:hAnsi="Trebuchet MS" w:cstheme="minorHAnsi"/>
          <w:lang w:val="ro-RO"/>
        </w:rPr>
        <w:t xml:space="preserve">surse de energie </w:t>
      </w:r>
      <w:r w:rsidR="00A664C4" w:rsidRPr="005E197F">
        <w:rPr>
          <w:rFonts w:ascii="Trebuchet MS" w:hAnsi="Trebuchet MS" w:cstheme="minorHAnsi"/>
          <w:lang w:val="ro-RO"/>
        </w:rPr>
        <w:t xml:space="preserve"> (retea electrica ori panouri solare)</w:t>
      </w:r>
    </w:p>
    <w:p w14:paraId="6608D2AB" w14:textId="77777777" w:rsidR="005F513A" w:rsidRPr="005E197F" w:rsidRDefault="005F513A" w:rsidP="000D3529">
      <w:pPr>
        <w:jc w:val="center"/>
        <w:rPr>
          <w:rFonts w:ascii="Trebuchet MS" w:hAnsi="Trebuchet MS"/>
          <w:b/>
          <w:bCs/>
          <w:lang w:val="ro-RO"/>
        </w:rPr>
      </w:pPr>
    </w:p>
    <w:p w14:paraId="48737FA5" w14:textId="77777777" w:rsidR="00836D5A" w:rsidRPr="005E197F" w:rsidRDefault="00836D5A" w:rsidP="000D3529">
      <w:pPr>
        <w:jc w:val="center"/>
        <w:rPr>
          <w:rFonts w:ascii="Trebuchet MS" w:hAnsi="Trebuchet MS"/>
          <w:b/>
          <w:bCs/>
          <w:lang w:val="ro-RO"/>
        </w:rPr>
      </w:pPr>
    </w:p>
    <w:p w14:paraId="71D04273" w14:textId="53288D32" w:rsidR="00836D5A" w:rsidRPr="005E197F" w:rsidRDefault="0019713D" w:rsidP="00C873DC">
      <w:pPr>
        <w:pStyle w:val="Listparagraf"/>
        <w:numPr>
          <w:ilvl w:val="0"/>
          <w:numId w:val="5"/>
        </w:numPr>
        <w:rPr>
          <w:rFonts w:ascii="Trebuchet MS" w:hAnsi="Trebuchet MS"/>
          <w:b/>
          <w:bCs/>
          <w:lang w:val="ro-RO"/>
        </w:rPr>
      </w:pPr>
      <w:r w:rsidRPr="005E197F">
        <w:rPr>
          <w:rFonts w:ascii="Trebuchet MS" w:hAnsi="Trebuchet MS"/>
          <w:b/>
          <w:bCs/>
          <w:lang w:val="ro-RO"/>
        </w:rPr>
        <w:t>Servicii conexe pentru operațio</w:t>
      </w:r>
      <w:r w:rsidR="005F513A" w:rsidRPr="005E197F">
        <w:rPr>
          <w:rFonts w:ascii="Trebuchet MS" w:hAnsi="Trebuchet MS"/>
          <w:b/>
          <w:bCs/>
          <w:lang w:val="ro-RO"/>
        </w:rPr>
        <w:t>n</w:t>
      </w:r>
      <w:r w:rsidRPr="005E197F">
        <w:rPr>
          <w:rFonts w:ascii="Trebuchet MS" w:hAnsi="Trebuchet MS"/>
          <w:b/>
          <w:bCs/>
          <w:lang w:val="ro-RO"/>
        </w:rPr>
        <w:t>alizarea insulelor ecologice</w:t>
      </w:r>
      <w:r w:rsidR="005F513A" w:rsidRPr="005E197F">
        <w:rPr>
          <w:rFonts w:ascii="Trebuchet MS" w:hAnsi="Trebuchet MS"/>
          <w:b/>
          <w:bCs/>
          <w:lang w:val="ro-RO"/>
        </w:rPr>
        <w:t>:</w:t>
      </w:r>
    </w:p>
    <w:p w14:paraId="339A78C0" w14:textId="77777777" w:rsidR="00202B2F" w:rsidRPr="005E197F" w:rsidRDefault="00202B2F" w:rsidP="00202B2F">
      <w:pPr>
        <w:pStyle w:val="Listparagraf"/>
        <w:rPr>
          <w:rFonts w:ascii="Trebuchet MS" w:hAnsi="Trebuchet MS"/>
          <w:b/>
          <w:bCs/>
          <w:lang w:val="ro-RO"/>
        </w:rPr>
      </w:pPr>
    </w:p>
    <w:p w14:paraId="3D94C878" w14:textId="03171348" w:rsidR="00E33124" w:rsidRPr="005E197F" w:rsidRDefault="00A02879" w:rsidP="00A02879">
      <w:pPr>
        <w:rPr>
          <w:rFonts w:ascii="Trebuchet MS" w:hAnsi="Trebuchet MS"/>
          <w:i/>
          <w:iCs/>
          <w:lang w:val="ro-RO"/>
        </w:rPr>
      </w:pPr>
      <w:r w:rsidRPr="005E197F">
        <w:rPr>
          <w:rFonts w:ascii="Trebuchet MS" w:hAnsi="Trebuchet MS"/>
          <w:i/>
          <w:iCs/>
          <w:lang w:val="ro-RO"/>
        </w:rPr>
        <w:t>S</w:t>
      </w:r>
      <w:r w:rsidR="001769A5" w:rsidRPr="005E197F">
        <w:rPr>
          <w:rFonts w:ascii="Trebuchet MS" w:hAnsi="Trebuchet MS"/>
          <w:i/>
          <w:iCs/>
          <w:lang w:val="ro-RO"/>
        </w:rPr>
        <w:t xml:space="preserve">ervicii </w:t>
      </w:r>
      <w:r w:rsidR="00921A35" w:rsidRPr="005E197F">
        <w:rPr>
          <w:rFonts w:ascii="Trebuchet MS" w:hAnsi="Trebuchet MS"/>
          <w:i/>
          <w:iCs/>
          <w:lang w:val="ro-RO"/>
        </w:rPr>
        <w:t>conexe  furnizării</w:t>
      </w:r>
      <w:r w:rsidR="000E6FBB" w:rsidRPr="005E197F">
        <w:rPr>
          <w:rFonts w:ascii="Trebuchet MS" w:hAnsi="Trebuchet MS"/>
          <w:i/>
          <w:iCs/>
          <w:lang w:val="ro-RO"/>
        </w:rPr>
        <w:t xml:space="preserve"> de containere</w:t>
      </w:r>
      <w:r w:rsidR="00921A35" w:rsidRPr="005E197F">
        <w:rPr>
          <w:rFonts w:ascii="Trebuchet MS" w:hAnsi="Trebuchet MS"/>
          <w:i/>
          <w:iCs/>
          <w:lang w:val="ro-RO"/>
        </w:rPr>
        <w:t xml:space="preserve"> </w:t>
      </w:r>
      <w:r w:rsidR="005F513A" w:rsidRPr="005E197F">
        <w:rPr>
          <w:rFonts w:ascii="Trebuchet MS" w:hAnsi="Trebuchet MS"/>
          <w:i/>
          <w:iCs/>
          <w:lang w:val="ro-RO"/>
        </w:rPr>
        <w:t>se referă</w:t>
      </w:r>
      <w:r w:rsidR="00E33124" w:rsidRPr="005E197F">
        <w:rPr>
          <w:rFonts w:ascii="Trebuchet MS" w:hAnsi="Trebuchet MS"/>
          <w:i/>
          <w:iCs/>
          <w:lang w:val="ro-RO"/>
        </w:rPr>
        <w:t xml:space="preserve"> la :</w:t>
      </w:r>
    </w:p>
    <w:p w14:paraId="274B6169" w14:textId="77777777" w:rsidR="005F513A" w:rsidRPr="005E197F" w:rsidRDefault="005F513A" w:rsidP="00A02879">
      <w:pPr>
        <w:rPr>
          <w:rFonts w:ascii="Trebuchet MS" w:hAnsi="Trebuchet MS"/>
          <w:i/>
          <w:iCs/>
          <w:lang w:val="ro-RO"/>
        </w:rPr>
      </w:pPr>
    </w:p>
    <w:p w14:paraId="1BD2F400" w14:textId="13AA35D5" w:rsidR="00126E84" w:rsidRPr="005E197F" w:rsidRDefault="00E33124" w:rsidP="006B3BCE">
      <w:pPr>
        <w:rPr>
          <w:rFonts w:ascii="Trebuchet MS" w:hAnsi="Trebuchet MS"/>
          <w:i/>
          <w:iCs/>
          <w:lang w:val="ro-RO"/>
        </w:rPr>
      </w:pPr>
      <w:r w:rsidRPr="005E197F">
        <w:rPr>
          <w:rFonts w:ascii="Trebuchet MS" w:hAnsi="Trebuchet MS"/>
          <w:i/>
          <w:iCs/>
          <w:lang w:val="ro-RO"/>
        </w:rPr>
        <w:t>a) digitalizarea relației cu utilizatorii</w:t>
      </w:r>
      <w:r w:rsidR="00126E84" w:rsidRPr="005E197F">
        <w:rPr>
          <w:rFonts w:ascii="Trebuchet MS" w:hAnsi="Trebuchet MS"/>
          <w:i/>
          <w:iCs/>
          <w:lang w:val="ro-RO"/>
        </w:rPr>
        <w:t>;</w:t>
      </w:r>
    </w:p>
    <w:p w14:paraId="22D73245" w14:textId="56BB5E88" w:rsidR="009B5CBC" w:rsidRPr="005E197F" w:rsidRDefault="00126E84" w:rsidP="006B3BCE">
      <w:pPr>
        <w:rPr>
          <w:rFonts w:ascii="Trebuchet MS" w:hAnsi="Trebuchet MS"/>
          <w:lang w:val="ro-RO"/>
        </w:rPr>
      </w:pPr>
      <w:r w:rsidRPr="005E197F">
        <w:rPr>
          <w:rFonts w:ascii="Trebuchet MS" w:hAnsi="Trebuchet MS"/>
          <w:i/>
          <w:iCs/>
          <w:lang w:val="ro-RO"/>
        </w:rPr>
        <w:t xml:space="preserve">b) </w:t>
      </w:r>
      <w:r w:rsidR="001769A5" w:rsidRPr="005E197F">
        <w:rPr>
          <w:rFonts w:ascii="Trebuchet MS" w:hAnsi="Trebuchet MS"/>
          <w:i/>
          <w:iCs/>
          <w:lang w:val="ro-RO"/>
        </w:rPr>
        <w:t>funcțion</w:t>
      </w:r>
      <w:r w:rsidRPr="005E197F">
        <w:rPr>
          <w:rFonts w:ascii="Trebuchet MS" w:hAnsi="Trebuchet MS"/>
          <w:i/>
          <w:iCs/>
          <w:lang w:val="ro-RO"/>
        </w:rPr>
        <w:t>area continuă</w:t>
      </w:r>
      <w:r w:rsidR="001769A5" w:rsidRPr="005E197F">
        <w:rPr>
          <w:rFonts w:ascii="Trebuchet MS" w:hAnsi="Trebuchet MS"/>
          <w:i/>
          <w:iCs/>
          <w:lang w:val="ro-RO"/>
        </w:rPr>
        <w:t xml:space="preserve"> a sistemelor </w:t>
      </w:r>
      <w:r w:rsidR="00F26DE4" w:rsidRPr="005E197F">
        <w:rPr>
          <w:rFonts w:ascii="Trebuchet MS" w:hAnsi="Trebuchet MS"/>
          <w:i/>
          <w:iCs/>
          <w:lang w:val="ro-RO"/>
        </w:rPr>
        <w:t xml:space="preserve">hardware </w:t>
      </w:r>
      <w:r w:rsidR="001769A5" w:rsidRPr="005E197F">
        <w:rPr>
          <w:rFonts w:ascii="Trebuchet MS" w:hAnsi="Trebuchet MS"/>
          <w:i/>
          <w:iCs/>
          <w:lang w:val="ro-RO"/>
        </w:rPr>
        <w:t xml:space="preserve">de acces si volum control montate </w:t>
      </w:r>
      <w:r w:rsidR="00A602A3" w:rsidRPr="005E197F">
        <w:rPr>
          <w:rFonts w:ascii="Trebuchet MS" w:hAnsi="Trebuchet MS"/>
          <w:i/>
          <w:iCs/>
          <w:lang w:val="ro-RO"/>
        </w:rPr>
        <w:t>la</w:t>
      </w:r>
      <w:r w:rsidR="001769A5" w:rsidRPr="005E197F">
        <w:rPr>
          <w:rFonts w:ascii="Trebuchet MS" w:hAnsi="Trebuchet MS"/>
          <w:i/>
          <w:iCs/>
          <w:lang w:val="ro-RO"/>
        </w:rPr>
        <w:t xml:space="preserve"> containere</w:t>
      </w:r>
      <w:r w:rsidR="000D3529" w:rsidRPr="005E197F">
        <w:rPr>
          <w:rFonts w:ascii="Trebuchet MS" w:hAnsi="Trebuchet MS"/>
          <w:lang w:val="ro-RO"/>
        </w:rPr>
        <w:t xml:space="preserve"> </w:t>
      </w:r>
      <w:r w:rsidR="00202B2F" w:rsidRPr="005E197F">
        <w:rPr>
          <w:rFonts w:ascii="Trebuchet MS" w:hAnsi="Trebuchet MS"/>
          <w:lang w:val="ro-RO"/>
        </w:rPr>
        <w:t>pe perioada de garanție (2 ani)</w:t>
      </w:r>
    </w:p>
    <w:p w14:paraId="753BC938" w14:textId="11A36A00" w:rsidR="001769A5" w:rsidRPr="005E197F" w:rsidRDefault="001769A5" w:rsidP="006B3BCE">
      <w:pPr>
        <w:rPr>
          <w:rFonts w:ascii="Trebuchet MS" w:hAnsi="Trebuchet MS"/>
          <w:b/>
          <w:bCs/>
          <w:lang w:val="ro-RO"/>
        </w:rPr>
      </w:pPr>
    </w:p>
    <w:p w14:paraId="452630D5" w14:textId="652C2302" w:rsidR="001769A5" w:rsidRPr="005E197F" w:rsidRDefault="001769A5">
      <w:pPr>
        <w:rPr>
          <w:rFonts w:ascii="Trebuchet MS" w:hAnsi="Trebuchet MS"/>
          <w:lang w:val="ro-RO"/>
        </w:rPr>
      </w:pPr>
    </w:p>
    <w:p w14:paraId="6947F671" w14:textId="0660C787" w:rsidR="001769A5" w:rsidRPr="005E197F" w:rsidRDefault="001769A5" w:rsidP="001769A5">
      <w:pPr>
        <w:pStyle w:val="Listparagraf"/>
        <w:numPr>
          <w:ilvl w:val="0"/>
          <w:numId w:val="1"/>
        </w:numPr>
        <w:rPr>
          <w:rFonts w:ascii="Trebuchet MS" w:hAnsi="Trebuchet MS"/>
          <w:b/>
          <w:bCs/>
          <w:lang w:val="ro-RO"/>
        </w:rPr>
      </w:pPr>
      <w:r w:rsidRPr="005E197F">
        <w:rPr>
          <w:rFonts w:ascii="Trebuchet MS" w:hAnsi="Trebuchet MS"/>
          <w:b/>
          <w:bCs/>
          <w:lang w:val="ro-RO"/>
        </w:rPr>
        <w:t xml:space="preserve">Servicii pregătitoare </w:t>
      </w:r>
      <w:r w:rsidR="00C81A48" w:rsidRPr="005E197F">
        <w:rPr>
          <w:rFonts w:ascii="Trebuchet MS" w:hAnsi="Trebuchet MS"/>
          <w:b/>
          <w:bCs/>
          <w:lang w:val="ro-RO"/>
        </w:rPr>
        <w:t>(</w:t>
      </w:r>
      <w:r w:rsidRPr="005E197F">
        <w:rPr>
          <w:rFonts w:ascii="Trebuchet MS" w:hAnsi="Trebuchet MS"/>
          <w:b/>
          <w:bCs/>
          <w:lang w:val="ro-RO"/>
        </w:rPr>
        <w:t>punerea in funcțiune a insulelor ecologice</w:t>
      </w:r>
      <w:r w:rsidR="00C81A48" w:rsidRPr="005E197F">
        <w:rPr>
          <w:rFonts w:ascii="Trebuchet MS" w:hAnsi="Trebuchet MS"/>
          <w:b/>
          <w:bCs/>
          <w:lang w:val="ro-RO"/>
        </w:rPr>
        <w:t>)</w:t>
      </w:r>
    </w:p>
    <w:p w14:paraId="7210C6F1" w14:textId="77777777" w:rsidR="001769A5" w:rsidRPr="005E197F" w:rsidRDefault="001769A5" w:rsidP="001769A5">
      <w:pPr>
        <w:pStyle w:val="Listparagraf"/>
        <w:ind w:left="1080"/>
        <w:rPr>
          <w:rFonts w:ascii="Trebuchet MS" w:hAnsi="Trebuchet MS"/>
          <w:lang w:val="ro-RO"/>
        </w:rPr>
      </w:pPr>
    </w:p>
    <w:p w14:paraId="037DE59E" w14:textId="2E80F933" w:rsidR="000E3050" w:rsidRPr="005E197F" w:rsidRDefault="00F26DE4" w:rsidP="000E3050">
      <w:pPr>
        <w:pStyle w:val="Listparagraf"/>
        <w:numPr>
          <w:ilvl w:val="0"/>
          <w:numId w:val="2"/>
        </w:numPr>
        <w:ind w:left="1418" w:hanging="425"/>
        <w:jc w:val="both"/>
        <w:rPr>
          <w:rFonts w:ascii="Trebuchet MS" w:hAnsi="Trebuchet MS"/>
          <w:lang w:val="ro-RO"/>
        </w:rPr>
      </w:pPr>
      <w:r w:rsidRPr="005E197F">
        <w:rPr>
          <w:rFonts w:ascii="Trebuchet MS" w:hAnsi="Trebuchet MS"/>
          <w:lang w:val="ro-RO"/>
        </w:rPr>
        <w:t xml:space="preserve">Punerea in </w:t>
      </w:r>
      <w:r w:rsidR="007106CB" w:rsidRPr="005E197F">
        <w:rPr>
          <w:rFonts w:ascii="Trebuchet MS" w:hAnsi="Trebuchet MS"/>
          <w:lang w:val="ro-RO"/>
        </w:rPr>
        <w:t>funcțiune</w:t>
      </w:r>
      <w:r w:rsidRPr="005E197F">
        <w:rPr>
          <w:rFonts w:ascii="Trebuchet MS" w:hAnsi="Trebuchet MS"/>
          <w:lang w:val="ro-RO"/>
        </w:rPr>
        <w:t xml:space="preserve"> a sistemelor hardware montate pe containere</w:t>
      </w:r>
      <w:r w:rsidR="00A93273" w:rsidRPr="005E197F">
        <w:rPr>
          <w:rFonts w:ascii="Trebuchet MS" w:hAnsi="Trebuchet MS"/>
          <w:lang w:val="ro-RO"/>
        </w:rPr>
        <w:t xml:space="preserve"> livrate </w:t>
      </w:r>
      <w:r w:rsidRPr="005E197F">
        <w:rPr>
          <w:rFonts w:ascii="Trebuchet MS" w:hAnsi="Trebuchet MS"/>
          <w:lang w:val="ro-RO"/>
        </w:rPr>
        <w:t xml:space="preserve"> si realizarea testelor specifice de </w:t>
      </w:r>
      <w:r w:rsidR="007106CB" w:rsidRPr="005E197F">
        <w:rPr>
          <w:rFonts w:ascii="Trebuchet MS" w:hAnsi="Trebuchet MS"/>
          <w:lang w:val="ro-RO"/>
        </w:rPr>
        <w:t>funcționare</w:t>
      </w:r>
      <w:r w:rsidRPr="005E197F">
        <w:rPr>
          <w:rFonts w:ascii="Trebuchet MS" w:hAnsi="Trebuchet MS"/>
          <w:lang w:val="ro-RO"/>
        </w:rPr>
        <w:t>;</w:t>
      </w:r>
    </w:p>
    <w:p w14:paraId="79AAD6C7" w14:textId="1D1B9B67" w:rsidR="0001590E" w:rsidRPr="005E197F" w:rsidRDefault="000E3050" w:rsidP="00F26DE4">
      <w:pPr>
        <w:pStyle w:val="Listparagraf"/>
        <w:numPr>
          <w:ilvl w:val="0"/>
          <w:numId w:val="2"/>
        </w:numPr>
        <w:ind w:left="1418" w:hanging="425"/>
        <w:jc w:val="both"/>
        <w:rPr>
          <w:rFonts w:ascii="Trebuchet MS" w:hAnsi="Trebuchet MS"/>
          <w:lang w:val="ro-RO"/>
        </w:rPr>
      </w:pPr>
      <w:r w:rsidRPr="005E197F">
        <w:rPr>
          <w:rFonts w:ascii="Trebuchet MS" w:hAnsi="Trebuchet MS"/>
          <w:lang w:val="ro-RO"/>
        </w:rPr>
        <w:t xml:space="preserve">Operaționalizarea </w:t>
      </w:r>
      <w:r w:rsidR="006E14B9" w:rsidRPr="005E197F">
        <w:rPr>
          <w:rFonts w:ascii="Trebuchet MS" w:hAnsi="Trebuchet MS"/>
          <w:lang w:val="ro-RO"/>
        </w:rPr>
        <w:t>Interfaț</w:t>
      </w:r>
      <w:r w:rsidRPr="005E197F">
        <w:rPr>
          <w:rFonts w:ascii="Trebuchet MS" w:hAnsi="Trebuchet MS"/>
          <w:lang w:val="ro-RO"/>
        </w:rPr>
        <w:t>ei software</w:t>
      </w:r>
      <w:r w:rsidR="0001590E" w:rsidRPr="005E197F">
        <w:rPr>
          <w:rFonts w:ascii="Trebuchet MS" w:hAnsi="Trebuchet MS"/>
          <w:lang w:val="ro-RO"/>
        </w:rPr>
        <w:t xml:space="preserve"> </w:t>
      </w:r>
      <w:r w:rsidR="006E14B9" w:rsidRPr="005E197F">
        <w:rPr>
          <w:rFonts w:ascii="Trebuchet MS" w:hAnsi="Trebuchet MS"/>
        </w:rPr>
        <w:t>pentru înrolarea utilizatorilor</w:t>
      </w:r>
      <w:r w:rsidRPr="005E197F">
        <w:rPr>
          <w:rFonts w:ascii="Trebuchet MS" w:hAnsi="Trebuchet MS"/>
          <w:lang w:val="ro-RO"/>
        </w:rPr>
        <w:t xml:space="preserve"> (cardu</w:t>
      </w:r>
      <w:r w:rsidR="005D4399" w:rsidRPr="005E197F">
        <w:rPr>
          <w:rFonts w:ascii="Trebuchet MS" w:hAnsi="Trebuchet MS"/>
          <w:lang w:val="ro-RO"/>
        </w:rPr>
        <w:t xml:space="preserve">ri, telefoane) </w:t>
      </w:r>
      <w:r w:rsidR="006E14B9" w:rsidRPr="005E197F">
        <w:rPr>
          <w:rFonts w:ascii="Trebuchet MS" w:hAnsi="Trebuchet MS"/>
        </w:rPr>
        <w:t xml:space="preserve"> de la </w:t>
      </w:r>
      <w:r w:rsidR="005F513A" w:rsidRPr="005E197F">
        <w:rPr>
          <w:rFonts w:ascii="Trebuchet MS" w:hAnsi="Trebuchet MS"/>
        </w:rPr>
        <w:t xml:space="preserve">scările din </w:t>
      </w:r>
      <w:r w:rsidR="006E14B9" w:rsidRPr="005E197F">
        <w:rPr>
          <w:rFonts w:ascii="Trebuchet MS" w:hAnsi="Trebuchet MS"/>
        </w:rPr>
        <w:t>blocurile arondate</w:t>
      </w:r>
      <w:r w:rsidR="006E14B9" w:rsidRPr="005E197F">
        <w:rPr>
          <w:rFonts w:ascii="Trebuchet MS" w:hAnsi="Trebuchet MS"/>
          <w:lang w:val="ro-RO"/>
        </w:rPr>
        <w:t>;</w:t>
      </w:r>
    </w:p>
    <w:p w14:paraId="6D06A2D9" w14:textId="53889811" w:rsidR="005D4399" w:rsidRPr="005E197F" w:rsidRDefault="005D4399" w:rsidP="00F26DE4">
      <w:pPr>
        <w:pStyle w:val="Listparagraf"/>
        <w:numPr>
          <w:ilvl w:val="0"/>
          <w:numId w:val="2"/>
        </w:numPr>
        <w:ind w:left="1418" w:hanging="425"/>
        <w:jc w:val="both"/>
        <w:rPr>
          <w:rFonts w:ascii="Trebuchet MS" w:hAnsi="Trebuchet MS"/>
          <w:lang w:val="ro-RO"/>
        </w:rPr>
      </w:pPr>
      <w:r w:rsidRPr="005E197F">
        <w:rPr>
          <w:rFonts w:ascii="Trebuchet MS" w:hAnsi="Trebuchet MS"/>
          <w:lang w:val="ro-RO"/>
        </w:rPr>
        <w:t xml:space="preserve">Instruirea personalului Autorității contractante cu privire la </w:t>
      </w:r>
      <w:r w:rsidR="00A93273" w:rsidRPr="005E197F">
        <w:rPr>
          <w:rFonts w:ascii="Trebuchet MS" w:hAnsi="Trebuchet MS"/>
          <w:lang w:val="ro-RO"/>
        </w:rPr>
        <w:t>funcționarea insulelor si a soft-ului;</w:t>
      </w:r>
    </w:p>
    <w:p w14:paraId="58AC3829" w14:textId="1E307493" w:rsidR="00903926" w:rsidRPr="005E197F" w:rsidRDefault="00903926" w:rsidP="00903926">
      <w:pPr>
        <w:pStyle w:val="Listparagraf"/>
        <w:numPr>
          <w:ilvl w:val="0"/>
          <w:numId w:val="2"/>
        </w:numPr>
        <w:ind w:left="1418" w:hanging="425"/>
        <w:jc w:val="both"/>
        <w:rPr>
          <w:rFonts w:ascii="Trebuchet MS" w:hAnsi="Trebuchet MS"/>
          <w:lang w:val="ro-RO"/>
        </w:rPr>
      </w:pPr>
      <w:r w:rsidRPr="005E197F">
        <w:rPr>
          <w:rFonts w:ascii="Trebuchet MS" w:hAnsi="Trebuchet MS"/>
          <w:lang w:val="ro-RO"/>
        </w:rPr>
        <w:lastRenderedPageBreak/>
        <w:t xml:space="preserve">Managementul </w:t>
      </w:r>
      <w:r w:rsidR="007106CB" w:rsidRPr="005E197F">
        <w:rPr>
          <w:rFonts w:ascii="Trebuchet MS" w:hAnsi="Trebuchet MS"/>
          <w:lang w:val="ro-RO"/>
        </w:rPr>
        <w:t>tranziției</w:t>
      </w:r>
      <w:r w:rsidR="00A93273" w:rsidRPr="005E197F">
        <w:rPr>
          <w:rFonts w:ascii="Trebuchet MS" w:hAnsi="Trebuchet MS"/>
          <w:lang w:val="ro-RO"/>
        </w:rPr>
        <w:t xml:space="preserve"> </w:t>
      </w:r>
      <w:r w:rsidR="00D2289C" w:rsidRPr="005E197F">
        <w:rPr>
          <w:rFonts w:ascii="Trebuchet MS" w:hAnsi="Trebuchet MS"/>
          <w:lang w:val="ro-RO"/>
        </w:rPr>
        <w:t>de la vechea platformă la noua insulă ecologică:</w:t>
      </w:r>
      <w:r w:rsidRPr="005E197F">
        <w:rPr>
          <w:rFonts w:ascii="Trebuchet MS" w:hAnsi="Trebuchet MS"/>
          <w:lang w:val="ro-RO"/>
        </w:rPr>
        <w:t xml:space="preserve"> comunicare</w:t>
      </w:r>
      <w:r w:rsidR="00D2289C" w:rsidRPr="005E197F">
        <w:rPr>
          <w:rFonts w:ascii="Trebuchet MS" w:hAnsi="Trebuchet MS"/>
          <w:lang w:val="ro-RO"/>
        </w:rPr>
        <w:t>a cu cetățenii în vederea utilizării corecte a sistemelor</w:t>
      </w:r>
      <w:r w:rsidRPr="005E197F">
        <w:rPr>
          <w:rFonts w:ascii="Trebuchet MS" w:hAnsi="Trebuchet MS"/>
          <w:lang w:val="ro-RO"/>
        </w:rPr>
        <w:t xml:space="preserve">, </w:t>
      </w:r>
      <w:r w:rsidR="00D2289C" w:rsidRPr="005E197F">
        <w:rPr>
          <w:rFonts w:ascii="Trebuchet MS" w:hAnsi="Trebuchet MS"/>
          <w:lang w:val="ro-RO"/>
        </w:rPr>
        <w:t>distribuire</w:t>
      </w:r>
      <w:r w:rsidRPr="005E197F">
        <w:rPr>
          <w:rFonts w:ascii="Trebuchet MS" w:hAnsi="Trebuchet MS"/>
          <w:lang w:val="ro-RO"/>
        </w:rPr>
        <w:t xml:space="preserve"> carduri acces utilizatori, </w:t>
      </w:r>
      <w:r w:rsidR="00D2289C" w:rsidRPr="005E197F">
        <w:rPr>
          <w:rFonts w:ascii="Trebuchet MS" w:hAnsi="Trebuchet MS"/>
          <w:lang w:val="ro-RO"/>
        </w:rPr>
        <w:t xml:space="preserve"> înregistrarea telefoanelor</w:t>
      </w:r>
      <w:r w:rsidR="007106CB" w:rsidRPr="005E197F">
        <w:rPr>
          <w:rFonts w:ascii="Trebuchet MS" w:hAnsi="Trebuchet MS"/>
          <w:lang w:val="ro-RO"/>
        </w:rPr>
        <w:t>;</w:t>
      </w:r>
      <w:r w:rsidRPr="005E197F">
        <w:rPr>
          <w:rFonts w:ascii="Trebuchet MS" w:hAnsi="Trebuchet MS"/>
          <w:lang w:val="ro-RO"/>
        </w:rPr>
        <w:t xml:space="preserve"> </w:t>
      </w:r>
    </w:p>
    <w:p w14:paraId="7C2E354A" w14:textId="04CE1601" w:rsidR="00903926" w:rsidRPr="005E197F" w:rsidRDefault="0001590E" w:rsidP="00F26DE4">
      <w:pPr>
        <w:pStyle w:val="Listparagraf"/>
        <w:numPr>
          <w:ilvl w:val="0"/>
          <w:numId w:val="2"/>
        </w:numPr>
        <w:ind w:left="1418" w:hanging="425"/>
        <w:jc w:val="both"/>
        <w:rPr>
          <w:rFonts w:ascii="Trebuchet MS" w:hAnsi="Trebuchet MS"/>
          <w:lang w:val="ro-RO"/>
        </w:rPr>
      </w:pPr>
      <w:r w:rsidRPr="005E197F">
        <w:rPr>
          <w:rFonts w:ascii="Trebuchet MS" w:hAnsi="Trebuchet MS"/>
          <w:lang w:val="ro-RO"/>
        </w:rPr>
        <w:t xml:space="preserve">Instruire </w:t>
      </w:r>
      <w:r w:rsidR="005F513A" w:rsidRPr="005E197F">
        <w:rPr>
          <w:rFonts w:ascii="Trebuchet MS" w:hAnsi="Trebuchet MS"/>
          <w:lang w:val="ro-RO"/>
        </w:rPr>
        <w:t>ș</w:t>
      </w:r>
      <w:r w:rsidRPr="005E197F">
        <w:rPr>
          <w:rFonts w:ascii="Trebuchet MS" w:hAnsi="Trebuchet MS"/>
          <w:lang w:val="ro-RO"/>
        </w:rPr>
        <w:t xml:space="preserve">i suport </w:t>
      </w:r>
      <w:r w:rsidR="00903926" w:rsidRPr="005E197F">
        <w:rPr>
          <w:rFonts w:ascii="Trebuchet MS" w:hAnsi="Trebuchet MS"/>
          <w:lang w:val="ro-RO"/>
        </w:rPr>
        <w:t xml:space="preserve">pentru </w:t>
      </w:r>
      <w:r w:rsidR="007106CB" w:rsidRPr="005E197F">
        <w:rPr>
          <w:rFonts w:ascii="Trebuchet MS" w:hAnsi="Trebuchet MS"/>
          <w:lang w:val="ro-RO"/>
        </w:rPr>
        <w:t>reprezentanții</w:t>
      </w:r>
      <w:r w:rsidR="00903926" w:rsidRPr="005E197F">
        <w:rPr>
          <w:rFonts w:ascii="Trebuchet MS" w:hAnsi="Trebuchet MS"/>
          <w:lang w:val="ro-RO"/>
        </w:rPr>
        <w:t xml:space="preserve"> </w:t>
      </w:r>
      <w:r w:rsidR="00D2289C" w:rsidRPr="005E197F">
        <w:rPr>
          <w:rFonts w:ascii="Trebuchet MS" w:hAnsi="Trebuchet MS"/>
          <w:lang w:val="ro-RO"/>
        </w:rPr>
        <w:t>Asociațiilor de Proprietari</w:t>
      </w:r>
      <w:r w:rsidR="007106CB" w:rsidRPr="005E197F">
        <w:rPr>
          <w:rFonts w:ascii="Trebuchet MS" w:hAnsi="Trebuchet MS"/>
          <w:lang w:val="ro-RO"/>
        </w:rPr>
        <w:t>;</w:t>
      </w:r>
    </w:p>
    <w:p w14:paraId="55A0C2CB" w14:textId="3E8C386B" w:rsidR="001769A5" w:rsidRPr="005E197F" w:rsidRDefault="00903926" w:rsidP="007106CB">
      <w:pPr>
        <w:pStyle w:val="Listparagraf"/>
        <w:numPr>
          <w:ilvl w:val="0"/>
          <w:numId w:val="2"/>
        </w:numPr>
        <w:ind w:left="1418" w:hanging="425"/>
        <w:jc w:val="both"/>
        <w:rPr>
          <w:rFonts w:ascii="Trebuchet MS" w:hAnsi="Trebuchet MS"/>
          <w:lang w:val="ro-RO"/>
        </w:rPr>
      </w:pPr>
      <w:r w:rsidRPr="005E197F">
        <w:rPr>
          <w:rFonts w:ascii="Trebuchet MS" w:hAnsi="Trebuchet MS"/>
          <w:lang w:val="ro-RO"/>
        </w:rPr>
        <w:t xml:space="preserve">Asigurarea </w:t>
      </w:r>
      <w:r w:rsidR="007106CB" w:rsidRPr="005E197F">
        <w:rPr>
          <w:rFonts w:ascii="Trebuchet MS" w:hAnsi="Trebuchet MS"/>
          <w:lang w:val="ro-RO"/>
        </w:rPr>
        <w:t>recepției</w:t>
      </w:r>
      <w:r w:rsidRPr="005E197F">
        <w:rPr>
          <w:rFonts w:ascii="Trebuchet MS" w:hAnsi="Trebuchet MS"/>
          <w:lang w:val="ro-RO"/>
        </w:rPr>
        <w:t xml:space="preserve"> finale a insulelor ecologice de </w:t>
      </w:r>
      <w:r w:rsidR="007106CB" w:rsidRPr="005E197F">
        <w:rPr>
          <w:rFonts w:ascii="Trebuchet MS" w:hAnsi="Trebuchet MS"/>
          <w:lang w:val="ro-RO"/>
        </w:rPr>
        <w:t>către</w:t>
      </w:r>
      <w:r w:rsidRPr="005E197F">
        <w:rPr>
          <w:rFonts w:ascii="Trebuchet MS" w:hAnsi="Trebuchet MS"/>
          <w:lang w:val="ro-RO"/>
        </w:rPr>
        <w:t xml:space="preserve"> </w:t>
      </w:r>
      <w:r w:rsidR="007106CB" w:rsidRPr="005E197F">
        <w:rPr>
          <w:rFonts w:ascii="Trebuchet MS" w:hAnsi="Trebuchet MS"/>
          <w:lang w:val="ro-RO"/>
        </w:rPr>
        <w:t>Autorități.</w:t>
      </w:r>
    </w:p>
    <w:p w14:paraId="10157D73" w14:textId="237A62AC" w:rsidR="001769A5" w:rsidRPr="005E197F" w:rsidRDefault="001769A5" w:rsidP="001769A5">
      <w:pPr>
        <w:pStyle w:val="Listparagraf"/>
        <w:ind w:left="1080"/>
        <w:rPr>
          <w:rFonts w:ascii="Trebuchet MS" w:hAnsi="Trebuchet MS"/>
          <w:lang w:val="ro-RO"/>
        </w:rPr>
      </w:pPr>
    </w:p>
    <w:p w14:paraId="2928154F" w14:textId="77777777" w:rsidR="001769A5" w:rsidRPr="005E197F" w:rsidRDefault="001769A5" w:rsidP="001769A5">
      <w:pPr>
        <w:pStyle w:val="Listparagraf"/>
        <w:ind w:left="1080"/>
        <w:rPr>
          <w:rFonts w:ascii="Trebuchet MS" w:hAnsi="Trebuchet MS"/>
          <w:lang w:val="ro-RO"/>
        </w:rPr>
      </w:pPr>
    </w:p>
    <w:p w14:paraId="1968495D" w14:textId="669041B3" w:rsidR="001769A5" w:rsidRPr="005E197F" w:rsidRDefault="00903926" w:rsidP="003E0C13">
      <w:pPr>
        <w:pStyle w:val="Listparagraf"/>
        <w:numPr>
          <w:ilvl w:val="0"/>
          <w:numId w:val="1"/>
        </w:numPr>
        <w:jc w:val="both"/>
        <w:rPr>
          <w:rFonts w:ascii="Trebuchet MS" w:hAnsi="Trebuchet MS"/>
          <w:b/>
          <w:bCs/>
          <w:lang w:val="ro-RO"/>
        </w:rPr>
      </w:pPr>
      <w:r w:rsidRPr="005E197F">
        <w:rPr>
          <w:rFonts w:ascii="Trebuchet MS" w:hAnsi="Trebuchet MS"/>
          <w:b/>
          <w:bCs/>
          <w:lang w:val="ro-RO"/>
        </w:rPr>
        <w:t xml:space="preserve">Servicii complementare pentru asigurarea </w:t>
      </w:r>
      <w:r w:rsidR="006E14B9" w:rsidRPr="005E197F">
        <w:rPr>
          <w:rFonts w:ascii="Trebuchet MS" w:hAnsi="Trebuchet MS"/>
          <w:b/>
          <w:bCs/>
          <w:lang w:val="ro-RO"/>
        </w:rPr>
        <w:t>funcționării</w:t>
      </w:r>
      <w:r w:rsidRPr="005E197F">
        <w:rPr>
          <w:rFonts w:ascii="Trebuchet MS" w:hAnsi="Trebuchet MS"/>
          <w:b/>
          <w:bCs/>
          <w:lang w:val="ro-RO"/>
        </w:rPr>
        <w:t xml:space="preserve"> optime a insulelor ecologice pe o perioada de </w:t>
      </w:r>
      <w:r w:rsidR="00CB046B" w:rsidRPr="005E197F">
        <w:rPr>
          <w:rFonts w:ascii="Trebuchet MS" w:hAnsi="Trebuchet MS"/>
          <w:b/>
          <w:bCs/>
          <w:lang w:val="ro-RO"/>
        </w:rPr>
        <w:t xml:space="preserve">minim </w:t>
      </w:r>
      <w:r w:rsidRPr="005E197F">
        <w:rPr>
          <w:rFonts w:ascii="Trebuchet MS" w:hAnsi="Trebuchet MS"/>
          <w:b/>
          <w:bCs/>
          <w:lang w:val="ro-RO"/>
        </w:rPr>
        <w:t xml:space="preserve">24 luni de la data </w:t>
      </w:r>
      <w:r w:rsidR="006E14B9" w:rsidRPr="005E197F">
        <w:rPr>
          <w:rFonts w:ascii="Trebuchet MS" w:hAnsi="Trebuchet MS"/>
          <w:b/>
          <w:bCs/>
          <w:lang w:val="ro-RO"/>
        </w:rPr>
        <w:t>recepției</w:t>
      </w:r>
      <w:r w:rsidRPr="005E197F">
        <w:rPr>
          <w:rFonts w:ascii="Trebuchet MS" w:hAnsi="Trebuchet MS"/>
          <w:b/>
          <w:bCs/>
          <w:lang w:val="ro-RO"/>
        </w:rPr>
        <w:t xml:space="preserve"> finale</w:t>
      </w:r>
      <w:r w:rsidR="00D2289C" w:rsidRPr="005E197F">
        <w:rPr>
          <w:rFonts w:ascii="Trebuchet MS" w:hAnsi="Trebuchet MS"/>
          <w:b/>
          <w:bCs/>
          <w:lang w:val="ro-RO"/>
        </w:rPr>
        <w:t xml:space="preserve"> (perioada de garanție)</w:t>
      </w:r>
    </w:p>
    <w:p w14:paraId="47067E5A" w14:textId="77777777" w:rsidR="003E0C13" w:rsidRPr="005E197F" w:rsidRDefault="003E0C13" w:rsidP="003E0C13">
      <w:pPr>
        <w:pStyle w:val="Listparagraf"/>
        <w:ind w:left="1080"/>
        <w:jc w:val="both"/>
        <w:rPr>
          <w:rFonts w:ascii="Trebuchet MS" w:hAnsi="Trebuchet MS"/>
          <w:b/>
          <w:bCs/>
          <w:lang w:val="ro-RO"/>
        </w:rPr>
      </w:pPr>
    </w:p>
    <w:p w14:paraId="33EDFEF8" w14:textId="7B32C818" w:rsidR="00CB046B" w:rsidRPr="005E197F" w:rsidRDefault="00CB046B" w:rsidP="006E14B9">
      <w:pPr>
        <w:pStyle w:val="Listparagraf"/>
        <w:numPr>
          <w:ilvl w:val="0"/>
          <w:numId w:val="2"/>
        </w:numPr>
        <w:ind w:left="1418" w:hanging="425"/>
        <w:jc w:val="both"/>
        <w:rPr>
          <w:rFonts w:ascii="Trebuchet MS" w:hAnsi="Trebuchet MS"/>
          <w:lang w:val="ro-RO"/>
        </w:rPr>
      </w:pPr>
      <w:r w:rsidRPr="005E197F">
        <w:rPr>
          <w:rFonts w:ascii="Trebuchet MS" w:hAnsi="Trebuchet MS"/>
          <w:lang w:val="ro-RO"/>
        </w:rPr>
        <w:t>Asigurarea funcționării autonome asistemelor minim 2 ani (baterii cu ciclu lung de viață);</w:t>
      </w:r>
    </w:p>
    <w:p w14:paraId="2B965F5D" w14:textId="7877E0A2" w:rsidR="00356910" w:rsidRPr="005E197F" w:rsidRDefault="00356910" w:rsidP="006E14B9">
      <w:pPr>
        <w:pStyle w:val="Listparagraf"/>
        <w:numPr>
          <w:ilvl w:val="0"/>
          <w:numId w:val="2"/>
        </w:numPr>
        <w:ind w:left="1418" w:hanging="425"/>
        <w:jc w:val="both"/>
        <w:rPr>
          <w:rFonts w:ascii="Trebuchet MS" w:hAnsi="Trebuchet MS"/>
          <w:lang w:val="ro-RO"/>
        </w:rPr>
      </w:pPr>
      <w:r w:rsidRPr="005E197F">
        <w:rPr>
          <w:rFonts w:ascii="Trebuchet MS" w:hAnsi="Trebuchet MS"/>
          <w:lang w:val="ro-RO"/>
        </w:rPr>
        <w:t xml:space="preserve">Asigurarea transmisiei de date </w:t>
      </w:r>
      <w:r w:rsidR="008D112A" w:rsidRPr="005E197F">
        <w:rPr>
          <w:rFonts w:ascii="Trebuchet MS" w:hAnsi="Trebuchet MS"/>
          <w:lang w:val="ro-RO"/>
        </w:rPr>
        <w:t>de la containere  (GSM, LoRa, etc)</w:t>
      </w:r>
      <w:r w:rsidR="00202B2F" w:rsidRPr="005E197F">
        <w:rPr>
          <w:rFonts w:ascii="Trebuchet MS" w:hAnsi="Trebuchet MS"/>
          <w:lang w:val="ro-RO"/>
        </w:rPr>
        <w:t xml:space="preserve"> </w:t>
      </w:r>
    </w:p>
    <w:p w14:paraId="653DE884" w14:textId="60548B94" w:rsidR="00B85A6E" w:rsidRPr="005E197F" w:rsidRDefault="00B85A6E" w:rsidP="006E14B9">
      <w:pPr>
        <w:pStyle w:val="Listparagraf"/>
        <w:numPr>
          <w:ilvl w:val="0"/>
          <w:numId w:val="2"/>
        </w:numPr>
        <w:ind w:left="1418" w:hanging="425"/>
        <w:jc w:val="both"/>
        <w:rPr>
          <w:rFonts w:ascii="Trebuchet MS" w:hAnsi="Trebuchet MS"/>
          <w:lang w:val="ro-RO"/>
        </w:rPr>
      </w:pPr>
      <w:r w:rsidRPr="005E197F">
        <w:rPr>
          <w:rFonts w:ascii="Trebuchet MS" w:hAnsi="Trebuchet MS"/>
          <w:lang w:val="ro-RO"/>
        </w:rPr>
        <w:t>Asigurarea licen</w:t>
      </w:r>
      <w:r w:rsidR="009E5B7D" w:rsidRPr="005E197F">
        <w:rPr>
          <w:rFonts w:ascii="Trebuchet MS" w:hAnsi="Trebuchet MS"/>
          <w:lang w:val="ro-RO"/>
        </w:rPr>
        <w:t>țelor software</w:t>
      </w:r>
      <w:r w:rsidR="001B153F" w:rsidRPr="005E197F">
        <w:rPr>
          <w:rFonts w:ascii="Trebuchet MS" w:hAnsi="Trebuchet MS"/>
          <w:lang w:val="ro-RO"/>
        </w:rPr>
        <w:t>:</w:t>
      </w:r>
    </w:p>
    <w:p w14:paraId="08251098" w14:textId="75F38A16" w:rsidR="006E14B9" w:rsidRPr="005E197F" w:rsidRDefault="001B153F" w:rsidP="001B153F">
      <w:pPr>
        <w:pStyle w:val="Listparagraf"/>
        <w:ind w:left="1418"/>
        <w:jc w:val="both"/>
        <w:rPr>
          <w:rFonts w:ascii="Trebuchet MS" w:hAnsi="Trebuchet MS"/>
          <w:lang w:val="ro-RO"/>
        </w:rPr>
      </w:pPr>
      <w:r w:rsidRPr="005E197F">
        <w:rPr>
          <w:rFonts w:ascii="Trebuchet MS" w:hAnsi="Trebuchet MS"/>
          <w:lang w:val="ro-RO"/>
        </w:rPr>
        <w:t xml:space="preserve">a) </w:t>
      </w:r>
      <w:r w:rsidR="006E14B9" w:rsidRPr="005E197F">
        <w:rPr>
          <w:rFonts w:ascii="Trebuchet MS" w:hAnsi="Trebuchet MS"/>
          <w:lang w:val="ro-RO"/>
        </w:rPr>
        <w:t>Interfață</w:t>
      </w:r>
      <w:r w:rsidR="005F513A" w:rsidRPr="005E197F">
        <w:rPr>
          <w:rFonts w:ascii="Trebuchet MS" w:hAnsi="Trebuchet MS"/>
          <w:lang w:val="ro-RO"/>
        </w:rPr>
        <w:t xml:space="preserve"> web-based</w:t>
      </w:r>
      <w:r w:rsidR="006E14B9" w:rsidRPr="005E197F">
        <w:rPr>
          <w:rFonts w:ascii="Trebuchet MS" w:hAnsi="Trebuchet MS"/>
          <w:lang w:val="ro-RO"/>
        </w:rPr>
        <w:t xml:space="preserve"> </w:t>
      </w:r>
      <w:r w:rsidR="006E14B9" w:rsidRPr="005E197F">
        <w:rPr>
          <w:rFonts w:ascii="Trebuchet MS" w:hAnsi="Trebuchet MS"/>
        </w:rPr>
        <w:t>pentru înrolarea</w:t>
      </w:r>
      <w:r w:rsidR="006E14B9" w:rsidRPr="005E197F">
        <w:rPr>
          <w:rFonts w:ascii="Trebuchet MS" w:hAnsi="Trebuchet MS"/>
          <w:lang w:val="ro-RO"/>
        </w:rPr>
        <w:t>/dezactivarea</w:t>
      </w:r>
      <w:r w:rsidR="006E14B9" w:rsidRPr="005E197F">
        <w:rPr>
          <w:rFonts w:ascii="Trebuchet MS" w:hAnsi="Trebuchet MS"/>
        </w:rPr>
        <w:t xml:space="preserve"> utilizatori</w:t>
      </w:r>
      <w:r w:rsidR="006E14B9" w:rsidRPr="005E197F">
        <w:rPr>
          <w:rFonts w:ascii="Trebuchet MS" w:hAnsi="Trebuchet MS"/>
          <w:lang w:val="ro-RO"/>
        </w:rPr>
        <w:t>lor</w:t>
      </w:r>
      <w:r w:rsidR="006E14B9" w:rsidRPr="005E197F">
        <w:rPr>
          <w:rFonts w:ascii="Trebuchet MS" w:hAnsi="Trebuchet MS"/>
        </w:rPr>
        <w:t xml:space="preserve"> de la blocurile arondate</w:t>
      </w:r>
      <w:r w:rsidR="006E14B9" w:rsidRPr="005E197F">
        <w:rPr>
          <w:rFonts w:ascii="Trebuchet MS" w:hAnsi="Trebuchet MS"/>
          <w:lang w:val="ro-RO"/>
        </w:rPr>
        <w:t>;</w:t>
      </w:r>
    </w:p>
    <w:p w14:paraId="669602BD" w14:textId="48321531" w:rsidR="0016065C" w:rsidRPr="005E197F" w:rsidRDefault="001B153F" w:rsidP="001B153F">
      <w:pPr>
        <w:pStyle w:val="Listparagraf"/>
        <w:ind w:left="1418"/>
        <w:jc w:val="both"/>
        <w:rPr>
          <w:rFonts w:ascii="Trebuchet MS" w:hAnsi="Trebuchet MS"/>
          <w:lang w:val="ro-RO"/>
        </w:rPr>
      </w:pPr>
      <w:r w:rsidRPr="005E197F">
        <w:rPr>
          <w:rFonts w:ascii="Trebuchet MS" w:hAnsi="Trebuchet MS"/>
          <w:lang w:val="ro-RO"/>
        </w:rPr>
        <w:t xml:space="preserve">b) </w:t>
      </w:r>
      <w:r w:rsidR="0016065C" w:rsidRPr="005E197F">
        <w:rPr>
          <w:rFonts w:ascii="Trebuchet MS" w:hAnsi="Trebuchet MS"/>
          <w:lang w:val="ro-RO"/>
        </w:rPr>
        <w:t>I</w:t>
      </w:r>
      <w:r w:rsidR="0016065C" w:rsidRPr="005E197F">
        <w:rPr>
          <w:rFonts w:ascii="Trebuchet MS" w:hAnsi="Trebuchet MS"/>
        </w:rPr>
        <w:t>nterfață mobilă (app) pentru utilizatori</w:t>
      </w:r>
      <w:r w:rsidR="006E14B9" w:rsidRPr="005E197F">
        <w:rPr>
          <w:rFonts w:ascii="Trebuchet MS" w:hAnsi="Trebuchet MS"/>
          <w:lang w:val="ro-RO"/>
        </w:rPr>
        <w:t>,</w:t>
      </w:r>
      <w:r w:rsidR="0016065C" w:rsidRPr="005E197F">
        <w:rPr>
          <w:rFonts w:ascii="Trebuchet MS" w:hAnsi="Trebuchet MS"/>
        </w:rPr>
        <w:t xml:space="preserve"> care deschide containerele</w:t>
      </w:r>
      <w:r w:rsidRPr="005E197F">
        <w:rPr>
          <w:rFonts w:ascii="Trebuchet MS" w:hAnsi="Trebuchet MS"/>
          <w:lang w:val="ro-RO"/>
        </w:rPr>
        <w:t>,</w:t>
      </w:r>
      <w:r w:rsidR="0016065C" w:rsidRPr="005E197F">
        <w:rPr>
          <w:rFonts w:ascii="Trebuchet MS" w:hAnsi="Trebuchet MS"/>
        </w:rPr>
        <w:t xml:space="preserve"> arată istoricul folosiriilor</w:t>
      </w:r>
      <w:r w:rsidRPr="005E197F">
        <w:rPr>
          <w:rFonts w:ascii="Trebuchet MS" w:hAnsi="Trebuchet MS"/>
          <w:lang w:val="ro-RO"/>
        </w:rPr>
        <w:t xml:space="preserve"> și permite comunicarea bi-direcțională cu autoritățile</w:t>
      </w:r>
      <w:r w:rsidR="006E14B9" w:rsidRPr="005E197F">
        <w:rPr>
          <w:rFonts w:ascii="Trebuchet MS" w:hAnsi="Trebuchet MS"/>
          <w:lang w:val="ro-RO"/>
        </w:rPr>
        <w:t>;</w:t>
      </w:r>
    </w:p>
    <w:p w14:paraId="4463C7B3" w14:textId="39F229D9" w:rsidR="001B153F" w:rsidRPr="005E197F" w:rsidRDefault="001B153F" w:rsidP="001B153F">
      <w:pPr>
        <w:pStyle w:val="Listparagraf"/>
        <w:ind w:left="1418"/>
        <w:jc w:val="both"/>
        <w:rPr>
          <w:rFonts w:ascii="Trebuchet MS" w:hAnsi="Trebuchet MS"/>
          <w:lang w:val="ro-RO"/>
        </w:rPr>
      </w:pPr>
      <w:r w:rsidRPr="005E197F">
        <w:rPr>
          <w:rFonts w:ascii="Trebuchet MS" w:hAnsi="Trebuchet MS"/>
          <w:lang w:val="ro-RO"/>
        </w:rPr>
        <w:t xml:space="preserve">c) platforma </w:t>
      </w:r>
      <w:r w:rsidR="005F513A" w:rsidRPr="005E197F">
        <w:rPr>
          <w:rFonts w:ascii="Trebuchet MS" w:hAnsi="Trebuchet MS"/>
          <w:lang w:val="ro-RO"/>
        </w:rPr>
        <w:t xml:space="preserve"> web-based </w:t>
      </w:r>
      <w:r w:rsidRPr="005E197F">
        <w:rPr>
          <w:rFonts w:ascii="Trebuchet MS" w:hAnsi="Trebuchet MS"/>
          <w:lang w:val="ro-RO"/>
        </w:rPr>
        <w:t xml:space="preserve">pentru autorități </w:t>
      </w:r>
      <w:r w:rsidR="00AE0180" w:rsidRPr="005E197F">
        <w:rPr>
          <w:rFonts w:ascii="Trebuchet MS" w:hAnsi="Trebuchet MS"/>
          <w:lang w:val="ro-RO"/>
        </w:rPr>
        <w:t>care va cuprinde:</w:t>
      </w:r>
    </w:p>
    <w:p w14:paraId="5023E277" w14:textId="2A4105A1" w:rsidR="0016065C" w:rsidRPr="005E197F" w:rsidRDefault="006E14B9" w:rsidP="0016065C">
      <w:pPr>
        <w:pStyle w:val="Listparagraf"/>
        <w:numPr>
          <w:ilvl w:val="1"/>
          <w:numId w:val="2"/>
        </w:numPr>
        <w:jc w:val="both"/>
        <w:rPr>
          <w:rFonts w:ascii="Trebuchet MS" w:hAnsi="Trebuchet MS"/>
          <w:lang w:val="ro-RO"/>
        </w:rPr>
      </w:pPr>
      <w:r w:rsidRPr="005E197F">
        <w:rPr>
          <w:rFonts w:ascii="Trebuchet MS" w:hAnsi="Trebuchet MS"/>
          <w:lang w:val="ro-RO"/>
        </w:rPr>
        <w:t>interfață</w:t>
      </w:r>
      <w:r w:rsidR="0016065C" w:rsidRPr="005E197F">
        <w:rPr>
          <w:rFonts w:ascii="Trebuchet MS" w:hAnsi="Trebuchet MS"/>
          <w:lang w:val="ro-RO"/>
        </w:rPr>
        <w:t xml:space="preserve"> </w:t>
      </w:r>
      <w:r w:rsidR="00280CB8" w:rsidRPr="005E197F">
        <w:rPr>
          <w:rFonts w:ascii="Trebuchet MS" w:hAnsi="Trebuchet MS"/>
          <w:lang w:val="ro-RO"/>
        </w:rPr>
        <w:t>pentru managementul</w:t>
      </w:r>
      <w:r w:rsidR="0016065C" w:rsidRPr="005E197F">
        <w:rPr>
          <w:rFonts w:ascii="Trebuchet MS" w:hAnsi="Trebuchet MS"/>
          <w:lang w:val="ro-RO"/>
        </w:rPr>
        <w:t xml:space="preserve"> useri</w:t>
      </w:r>
      <w:r w:rsidR="00280CB8" w:rsidRPr="005E197F">
        <w:rPr>
          <w:rFonts w:ascii="Trebuchet MS" w:hAnsi="Trebuchet MS"/>
          <w:lang w:val="ro-RO"/>
        </w:rPr>
        <w:t xml:space="preserve">lor </w:t>
      </w:r>
      <w:r w:rsidR="005F513A" w:rsidRPr="005E197F">
        <w:rPr>
          <w:rFonts w:ascii="Trebuchet MS" w:hAnsi="Trebuchet MS"/>
          <w:lang w:val="ro-RO"/>
        </w:rPr>
        <w:t>ș</w:t>
      </w:r>
      <w:r w:rsidR="00280CB8" w:rsidRPr="005E197F">
        <w:rPr>
          <w:rFonts w:ascii="Trebuchet MS" w:hAnsi="Trebuchet MS"/>
          <w:lang w:val="ro-RO"/>
        </w:rPr>
        <w:t>i al sistemelor de acces</w:t>
      </w:r>
      <w:r w:rsidRPr="005E197F">
        <w:rPr>
          <w:rFonts w:ascii="Trebuchet MS" w:hAnsi="Trebuchet MS"/>
          <w:lang w:val="ro-RO"/>
        </w:rPr>
        <w:t>;</w:t>
      </w:r>
      <w:r w:rsidR="0016065C" w:rsidRPr="005E197F">
        <w:rPr>
          <w:rFonts w:ascii="Trebuchet MS" w:hAnsi="Trebuchet MS"/>
          <w:lang w:val="ro-RO"/>
        </w:rPr>
        <w:t xml:space="preserve"> </w:t>
      </w:r>
    </w:p>
    <w:p w14:paraId="0748C435" w14:textId="53A1B992" w:rsidR="003E0C13" w:rsidRPr="005E197F" w:rsidRDefault="0016065C" w:rsidP="0016065C">
      <w:pPr>
        <w:pStyle w:val="Listparagraf"/>
        <w:numPr>
          <w:ilvl w:val="1"/>
          <w:numId w:val="2"/>
        </w:numPr>
        <w:jc w:val="both"/>
        <w:rPr>
          <w:rFonts w:ascii="Trebuchet MS" w:hAnsi="Trebuchet MS"/>
          <w:lang w:val="ro-RO"/>
        </w:rPr>
      </w:pPr>
      <w:r w:rsidRPr="005E197F">
        <w:rPr>
          <w:rFonts w:ascii="Trebuchet MS" w:hAnsi="Trebuchet MS"/>
          <w:lang w:val="ro-RO"/>
        </w:rPr>
        <w:t xml:space="preserve">tabela cu </w:t>
      </w:r>
      <w:r w:rsidR="00AE0180" w:rsidRPr="005E197F">
        <w:rPr>
          <w:rFonts w:ascii="Trebuchet MS" w:hAnsi="Trebuchet MS"/>
          <w:lang w:val="ro-RO"/>
        </w:rPr>
        <w:t>accesările</w:t>
      </w:r>
      <w:r w:rsidRPr="005E197F">
        <w:rPr>
          <w:rFonts w:ascii="Trebuchet MS" w:hAnsi="Trebuchet MS"/>
          <w:lang w:val="ro-RO"/>
        </w:rPr>
        <w:t xml:space="preserve"> </w:t>
      </w:r>
      <w:r w:rsidR="003E0C13" w:rsidRPr="005E197F">
        <w:rPr>
          <w:rFonts w:ascii="Trebuchet MS" w:hAnsi="Trebuchet MS"/>
          <w:lang w:val="ro-RO"/>
        </w:rPr>
        <w:t>sistemelor montate pe containere, prin corelarea acestora cu utilizatorii cheilor de acces (</w:t>
      </w:r>
      <w:r w:rsidR="003F3938" w:rsidRPr="005E197F">
        <w:rPr>
          <w:rFonts w:ascii="Trebuchet MS" w:hAnsi="Trebuchet MS"/>
          <w:lang w:val="ro-RO"/>
        </w:rPr>
        <w:t>card/smart phone);</w:t>
      </w:r>
    </w:p>
    <w:p w14:paraId="0E26A755" w14:textId="1B551C98" w:rsidR="0016065C" w:rsidRPr="005E197F" w:rsidRDefault="0016065C" w:rsidP="0016065C">
      <w:pPr>
        <w:pStyle w:val="Listparagraf"/>
        <w:numPr>
          <w:ilvl w:val="1"/>
          <w:numId w:val="2"/>
        </w:numPr>
        <w:jc w:val="both"/>
        <w:rPr>
          <w:rFonts w:ascii="Trebuchet MS" w:hAnsi="Trebuchet MS"/>
          <w:lang w:val="ro-RO"/>
        </w:rPr>
      </w:pPr>
      <w:r w:rsidRPr="005E197F">
        <w:rPr>
          <w:rFonts w:ascii="Trebuchet MS" w:hAnsi="Trebuchet MS"/>
          <w:lang w:val="ro-RO"/>
        </w:rPr>
        <w:t>statusul bateri</w:t>
      </w:r>
      <w:r w:rsidR="00CA42FC" w:rsidRPr="005E197F">
        <w:rPr>
          <w:rFonts w:ascii="Trebuchet MS" w:hAnsi="Trebuchet MS"/>
          <w:lang w:val="ro-RO"/>
        </w:rPr>
        <w:t>ilor</w:t>
      </w:r>
      <w:r w:rsidRPr="005E197F">
        <w:rPr>
          <w:rFonts w:ascii="Trebuchet MS" w:hAnsi="Trebuchet MS"/>
          <w:lang w:val="ro-RO"/>
        </w:rPr>
        <w:t xml:space="preserve"> </w:t>
      </w:r>
      <w:r w:rsidR="005F513A" w:rsidRPr="005E197F">
        <w:rPr>
          <w:rFonts w:ascii="Trebuchet MS" w:hAnsi="Trebuchet MS"/>
          <w:lang w:val="ro-RO"/>
        </w:rPr>
        <w:t xml:space="preserve">și al </w:t>
      </w:r>
      <w:r w:rsidRPr="005E197F">
        <w:rPr>
          <w:rFonts w:ascii="Trebuchet MS" w:hAnsi="Trebuchet MS"/>
          <w:lang w:val="ro-RO"/>
        </w:rPr>
        <w:t>sistemelor de acces</w:t>
      </w:r>
      <w:r w:rsidR="006E14B9" w:rsidRPr="005E197F">
        <w:rPr>
          <w:rFonts w:ascii="Trebuchet MS" w:hAnsi="Trebuchet MS"/>
          <w:lang w:val="ro-RO"/>
        </w:rPr>
        <w:t>;</w:t>
      </w:r>
    </w:p>
    <w:p w14:paraId="4D72D780" w14:textId="4B716190" w:rsidR="00CA42FC" w:rsidRPr="005E197F" w:rsidRDefault="007B2B44" w:rsidP="0016065C">
      <w:pPr>
        <w:pStyle w:val="Listparagraf"/>
        <w:numPr>
          <w:ilvl w:val="1"/>
          <w:numId w:val="2"/>
        </w:numPr>
        <w:jc w:val="both"/>
        <w:rPr>
          <w:rFonts w:ascii="Trebuchet MS" w:hAnsi="Trebuchet MS"/>
          <w:lang w:val="ro-RO"/>
        </w:rPr>
      </w:pPr>
      <w:r w:rsidRPr="005E197F">
        <w:rPr>
          <w:rFonts w:ascii="Trebuchet MS" w:hAnsi="Trebuchet MS"/>
          <w:lang w:val="ro-RO"/>
        </w:rPr>
        <w:t>avertizări la funcționarea sistemelor de deschidere</w:t>
      </w:r>
      <w:r w:rsidR="004923EF" w:rsidRPr="005E197F">
        <w:rPr>
          <w:rFonts w:ascii="Trebuchet MS" w:hAnsi="Trebuchet MS"/>
          <w:lang w:val="ro-RO"/>
        </w:rPr>
        <w:t>;</w:t>
      </w:r>
    </w:p>
    <w:p w14:paraId="3855B59D" w14:textId="0219307E" w:rsidR="00AE0180" w:rsidRPr="005E197F" w:rsidRDefault="00AE0180" w:rsidP="0016065C">
      <w:pPr>
        <w:pStyle w:val="Listparagraf"/>
        <w:numPr>
          <w:ilvl w:val="1"/>
          <w:numId w:val="2"/>
        </w:numPr>
        <w:jc w:val="both"/>
        <w:rPr>
          <w:rFonts w:ascii="Trebuchet MS" w:hAnsi="Trebuchet MS"/>
          <w:lang w:val="ro-RO"/>
        </w:rPr>
      </w:pPr>
      <w:r w:rsidRPr="005E197F">
        <w:rPr>
          <w:rFonts w:ascii="Trebuchet MS" w:hAnsi="Trebuchet MS"/>
          <w:lang w:val="ro-RO"/>
        </w:rPr>
        <w:t>avertizări de umplere a containerlor</w:t>
      </w:r>
    </w:p>
    <w:p w14:paraId="7BF701E4" w14:textId="7923F7E0" w:rsidR="0016065C" w:rsidRPr="005E197F" w:rsidRDefault="0016065C" w:rsidP="0016065C">
      <w:pPr>
        <w:pStyle w:val="Listparagraf"/>
        <w:numPr>
          <w:ilvl w:val="1"/>
          <w:numId w:val="2"/>
        </w:numPr>
        <w:jc w:val="both"/>
        <w:rPr>
          <w:rFonts w:ascii="Trebuchet MS" w:hAnsi="Trebuchet MS"/>
          <w:lang w:val="ro-RO"/>
        </w:rPr>
      </w:pPr>
      <w:r w:rsidRPr="005E197F">
        <w:rPr>
          <w:rFonts w:ascii="Trebuchet MS" w:hAnsi="Trebuchet MS"/>
          <w:lang w:val="ro-RO"/>
        </w:rPr>
        <w:t>API pentru transmitere date</w:t>
      </w:r>
      <w:r w:rsidR="00AE0180" w:rsidRPr="005E197F">
        <w:rPr>
          <w:rFonts w:ascii="Trebuchet MS" w:hAnsi="Trebuchet MS"/>
          <w:lang w:val="ro-RO"/>
        </w:rPr>
        <w:t xml:space="preserve"> în alte aplicații</w:t>
      </w:r>
      <w:r w:rsidR="004923EF" w:rsidRPr="005E197F">
        <w:rPr>
          <w:rFonts w:ascii="Trebuchet MS" w:hAnsi="Trebuchet MS"/>
          <w:lang w:val="ro-RO"/>
        </w:rPr>
        <w:t xml:space="preserve"> </w:t>
      </w:r>
      <w:r w:rsidR="00AE0180" w:rsidRPr="005E197F">
        <w:rPr>
          <w:rFonts w:ascii="Trebuchet MS" w:hAnsi="Trebuchet MS"/>
          <w:lang w:val="ro-RO"/>
        </w:rPr>
        <w:t>ale Autoriăților</w:t>
      </w:r>
      <w:r w:rsidR="004923EF" w:rsidRPr="005E197F">
        <w:rPr>
          <w:rFonts w:ascii="Trebuchet MS" w:hAnsi="Trebuchet MS"/>
          <w:lang w:val="ro-RO"/>
        </w:rPr>
        <w:t xml:space="preserve"> (Plăteste pentru Cât Arunci, de taxe și impozite, etc.) </w:t>
      </w:r>
      <w:r w:rsidR="007106CB" w:rsidRPr="005E197F">
        <w:rPr>
          <w:rFonts w:ascii="Trebuchet MS" w:hAnsi="Trebuchet MS"/>
          <w:lang w:val="ro-RO"/>
        </w:rPr>
        <w:t>;</w:t>
      </w:r>
    </w:p>
    <w:p w14:paraId="3FE1FD75" w14:textId="6C6879D1" w:rsidR="007106CB" w:rsidRPr="005E197F" w:rsidRDefault="00B8260E" w:rsidP="0016065C">
      <w:pPr>
        <w:pStyle w:val="Listparagraf"/>
        <w:numPr>
          <w:ilvl w:val="1"/>
          <w:numId w:val="2"/>
        </w:numPr>
        <w:jc w:val="both"/>
        <w:rPr>
          <w:rFonts w:ascii="Trebuchet MS" w:hAnsi="Trebuchet MS"/>
          <w:lang w:val="ro-RO"/>
        </w:rPr>
      </w:pPr>
      <w:r w:rsidRPr="005E197F">
        <w:rPr>
          <w:rFonts w:ascii="Trebuchet MS" w:hAnsi="Trebuchet MS"/>
          <w:lang w:val="ro-RO"/>
        </w:rPr>
        <w:t xml:space="preserve">Export date și </w:t>
      </w:r>
      <w:r w:rsidR="007106CB" w:rsidRPr="005E197F">
        <w:rPr>
          <w:rFonts w:ascii="Trebuchet MS" w:hAnsi="Trebuchet MS"/>
          <w:lang w:val="ro-RO"/>
        </w:rPr>
        <w:t xml:space="preserve">generarea de rapoarte. </w:t>
      </w:r>
    </w:p>
    <w:p w14:paraId="7F162A34" w14:textId="77777777" w:rsidR="00B8260E" w:rsidRPr="005E197F" w:rsidRDefault="00B8260E" w:rsidP="00B8260E">
      <w:pPr>
        <w:pStyle w:val="Listparagraf"/>
        <w:ind w:left="2520"/>
        <w:jc w:val="both"/>
        <w:rPr>
          <w:rFonts w:ascii="Trebuchet MS" w:hAnsi="Trebuchet MS"/>
          <w:lang w:val="ro-RO"/>
        </w:rPr>
      </w:pPr>
    </w:p>
    <w:p w14:paraId="7FE8CE51" w14:textId="45570CCE" w:rsidR="006E14B9" w:rsidRPr="005E197F" w:rsidRDefault="006E14B9" w:rsidP="006E14B9">
      <w:pPr>
        <w:pStyle w:val="Listparagraf"/>
        <w:numPr>
          <w:ilvl w:val="0"/>
          <w:numId w:val="2"/>
        </w:numPr>
        <w:ind w:left="1418" w:hanging="425"/>
        <w:jc w:val="both"/>
        <w:rPr>
          <w:rFonts w:ascii="Trebuchet MS" w:hAnsi="Trebuchet MS"/>
        </w:rPr>
      </w:pPr>
      <w:r w:rsidRPr="005E197F">
        <w:rPr>
          <w:rFonts w:ascii="Trebuchet MS" w:hAnsi="Trebuchet MS"/>
        </w:rPr>
        <w:t>I</w:t>
      </w:r>
      <w:r w:rsidRPr="005E197F">
        <w:rPr>
          <w:rFonts w:ascii="Trebuchet MS" w:hAnsi="Trebuchet MS"/>
          <w:lang w:val="ro-RO"/>
        </w:rPr>
        <w:t>nstruire</w:t>
      </w:r>
      <w:r w:rsidRPr="005E197F">
        <w:rPr>
          <w:rFonts w:ascii="Trebuchet MS" w:hAnsi="Trebuchet MS"/>
        </w:rPr>
        <w:t xml:space="preserve"> </w:t>
      </w:r>
      <w:r w:rsidR="00B8260E" w:rsidRPr="005E197F">
        <w:rPr>
          <w:rFonts w:ascii="Trebuchet MS" w:hAnsi="Trebuchet MS"/>
          <w:lang w:val="ro-RO"/>
        </w:rPr>
        <w:t>periodică</w:t>
      </w:r>
      <w:r w:rsidR="00CB046B" w:rsidRPr="005E197F">
        <w:rPr>
          <w:rFonts w:ascii="Trebuchet MS" w:hAnsi="Trebuchet MS"/>
          <w:lang w:val="ro-RO"/>
        </w:rPr>
        <w:t xml:space="preserve"> </w:t>
      </w:r>
      <w:r w:rsidRPr="005E197F">
        <w:rPr>
          <w:rFonts w:ascii="Trebuchet MS" w:hAnsi="Trebuchet MS"/>
        </w:rPr>
        <w:t>și Asistenț</w:t>
      </w:r>
      <w:r w:rsidR="00B8260E" w:rsidRPr="005E197F">
        <w:rPr>
          <w:rFonts w:ascii="Trebuchet MS" w:hAnsi="Trebuchet MS"/>
          <w:lang w:val="ro-RO"/>
        </w:rPr>
        <w:t>ă</w:t>
      </w:r>
      <w:r w:rsidRPr="005E197F">
        <w:rPr>
          <w:rFonts w:ascii="Trebuchet MS" w:hAnsi="Trebuchet MS"/>
        </w:rPr>
        <w:t xml:space="preserve"> prin sistem de Helpdesk pentru autorități și Asociații de proprietari</w:t>
      </w:r>
      <w:r w:rsidR="000D3529" w:rsidRPr="005E197F">
        <w:rPr>
          <w:rFonts w:ascii="Trebuchet MS" w:hAnsi="Trebuchet MS"/>
          <w:lang w:val="ro-RO"/>
        </w:rPr>
        <w:t>;</w:t>
      </w:r>
    </w:p>
    <w:p w14:paraId="6D7BB5C8" w14:textId="4B78FA88" w:rsidR="00AE0180" w:rsidRPr="005E197F" w:rsidRDefault="000D3529" w:rsidP="006E14B9">
      <w:pPr>
        <w:pStyle w:val="Listparagraf"/>
        <w:numPr>
          <w:ilvl w:val="0"/>
          <w:numId w:val="2"/>
        </w:numPr>
        <w:ind w:left="1418" w:hanging="425"/>
        <w:jc w:val="both"/>
        <w:rPr>
          <w:rFonts w:ascii="Trebuchet MS" w:hAnsi="Trebuchet MS"/>
        </w:rPr>
      </w:pPr>
      <w:r w:rsidRPr="005E197F">
        <w:rPr>
          <w:rFonts w:ascii="Trebuchet MS" w:hAnsi="Trebuchet MS"/>
          <w:lang w:val="ro-RO"/>
        </w:rPr>
        <w:t>Servicii de m</w:t>
      </w:r>
      <w:r w:rsidR="007106CB" w:rsidRPr="005E197F">
        <w:rPr>
          <w:rFonts w:ascii="Trebuchet MS" w:hAnsi="Trebuchet MS"/>
          <w:lang w:val="ro-RO"/>
        </w:rPr>
        <w:t>entenanță preventiv</w:t>
      </w:r>
      <w:r w:rsidR="00CB046B" w:rsidRPr="005E197F">
        <w:rPr>
          <w:rFonts w:ascii="Trebuchet MS" w:hAnsi="Trebuchet MS"/>
          <w:lang w:val="ro-RO"/>
        </w:rPr>
        <w:t>ă a părților mecanice ale sistemelor;</w:t>
      </w:r>
      <w:r w:rsidR="007106CB" w:rsidRPr="005E197F">
        <w:rPr>
          <w:rFonts w:ascii="Trebuchet MS" w:hAnsi="Trebuchet MS"/>
          <w:lang w:val="ro-RO"/>
        </w:rPr>
        <w:t xml:space="preserve"> </w:t>
      </w:r>
    </w:p>
    <w:p w14:paraId="5ACA7758" w14:textId="4182FBBC" w:rsidR="007106CB" w:rsidRPr="005E197F" w:rsidRDefault="00AE0180" w:rsidP="006E14B9">
      <w:pPr>
        <w:pStyle w:val="Listparagraf"/>
        <w:numPr>
          <w:ilvl w:val="0"/>
          <w:numId w:val="2"/>
        </w:numPr>
        <w:ind w:left="1418" w:hanging="425"/>
        <w:jc w:val="both"/>
        <w:rPr>
          <w:rFonts w:ascii="Trebuchet MS" w:hAnsi="Trebuchet MS"/>
        </w:rPr>
      </w:pPr>
      <w:r w:rsidRPr="005E197F">
        <w:rPr>
          <w:rFonts w:ascii="Trebuchet MS" w:hAnsi="Trebuchet MS"/>
          <w:lang w:val="ro-RO"/>
        </w:rPr>
        <w:t>Intervenții</w:t>
      </w:r>
      <w:r w:rsidR="007106CB" w:rsidRPr="005E197F">
        <w:rPr>
          <w:rFonts w:ascii="Trebuchet MS" w:hAnsi="Trebuchet MS"/>
          <w:lang w:val="ro-RO"/>
        </w:rPr>
        <w:t xml:space="preserve"> corectiv</w:t>
      </w:r>
      <w:r w:rsidRPr="005E197F">
        <w:rPr>
          <w:rFonts w:ascii="Trebuchet MS" w:hAnsi="Trebuchet MS"/>
          <w:lang w:val="ro-RO"/>
        </w:rPr>
        <w:t xml:space="preserve">e la cerere </w:t>
      </w:r>
      <w:r w:rsidR="007106CB" w:rsidRPr="005E197F">
        <w:rPr>
          <w:rFonts w:ascii="Trebuchet MS" w:hAnsi="Trebuchet MS"/>
          <w:lang w:val="ro-RO"/>
        </w:rPr>
        <w:t xml:space="preserve"> pe perioada garanției (max. </w:t>
      </w:r>
      <w:r w:rsidRPr="005E197F">
        <w:rPr>
          <w:rFonts w:ascii="Trebuchet MS" w:hAnsi="Trebuchet MS"/>
          <w:lang w:val="ro-RO"/>
        </w:rPr>
        <w:t>24</w:t>
      </w:r>
      <w:r w:rsidR="007106CB" w:rsidRPr="005E197F">
        <w:rPr>
          <w:rFonts w:ascii="Trebuchet MS" w:hAnsi="Trebuchet MS"/>
          <w:lang w:val="ro-RO"/>
        </w:rPr>
        <w:t>h</w:t>
      </w:r>
      <w:r w:rsidRPr="005E197F">
        <w:rPr>
          <w:rFonts w:ascii="Trebuchet MS" w:hAnsi="Trebuchet MS"/>
          <w:lang w:val="ro-RO"/>
        </w:rPr>
        <w:t xml:space="preserve"> de la solicitare</w:t>
      </w:r>
      <w:r w:rsidR="007106CB" w:rsidRPr="005E197F">
        <w:rPr>
          <w:rFonts w:ascii="Trebuchet MS" w:hAnsi="Trebuchet MS"/>
          <w:lang w:val="ro-RO"/>
        </w:rPr>
        <w:t>)</w:t>
      </w:r>
      <w:r w:rsidR="000D3529" w:rsidRPr="005E197F">
        <w:rPr>
          <w:rFonts w:ascii="Trebuchet MS" w:hAnsi="Trebuchet MS"/>
          <w:lang w:val="ro-RO"/>
        </w:rPr>
        <w:t>;</w:t>
      </w:r>
      <w:r w:rsidR="007106CB" w:rsidRPr="005E197F">
        <w:rPr>
          <w:rFonts w:ascii="Trebuchet MS" w:hAnsi="Trebuchet MS"/>
          <w:lang w:val="ro-RO"/>
        </w:rPr>
        <w:t xml:space="preserve"> </w:t>
      </w:r>
    </w:p>
    <w:p w14:paraId="1E81EBDD" w14:textId="714EB1BC" w:rsidR="007106CB" w:rsidRPr="005E197F" w:rsidRDefault="007106CB" w:rsidP="006E14B9">
      <w:pPr>
        <w:pStyle w:val="Listparagraf"/>
        <w:numPr>
          <w:ilvl w:val="0"/>
          <w:numId w:val="2"/>
        </w:numPr>
        <w:ind w:left="1418" w:hanging="425"/>
        <w:jc w:val="both"/>
        <w:rPr>
          <w:rFonts w:ascii="Trebuchet MS" w:hAnsi="Trebuchet MS"/>
        </w:rPr>
      </w:pPr>
      <w:r w:rsidRPr="005E197F">
        <w:rPr>
          <w:rFonts w:ascii="Trebuchet MS" w:hAnsi="Trebuchet MS"/>
          <w:lang w:val="ro-RO"/>
        </w:rPr>
        <w:t xml:space="preserve">Asigurarea stocului necesar de componente (ex. baterii, </w:t>
      </w:r>
      <w:r w:rsidR="00CB046B" w:rsidRPr="005E197F">
        <w:rPr>
          <w:rFonts w:ascii="Trebuchet MS" w:hAnsi="Trebuchet MS"/>
          <w:lang w:val="ro-RO"/>
        </w:rPr>
        <w:t xml:space="preserve">alte </w:t>
      </w:r>
      <w:r w:rsidRPr="005E197F">
        <w:rPr>
          <w:rFonts w:ascii="Trebuchet MS" w:hAnsi="Trebuchet MS"/>
          <w:lang w:val="ro-RO"/>
        </w:rPr>
        <w:t>piese de schimb) pentru asigurarea unui timp optim de intervenție</w:t>
      </w:r>
      <w:r w:rsidR="000D3529" w:rsidRPr="005E197F">
        <w:rPr>
          <w:rFonts w:ascii="Trebuchet MS" w:hAnsi="Trebuchet MS"/>
          <w:lang w:val="ro-RO"/>
        </w:rPr>
        <w:t>.</w:t>
      </w:r>
    </w:p>
    <w:p w14:paraId="7D7EB7E0" w14:textId="00A5A804" w:rsidR="003F3938" w:rsidRPr="005E197F" w:rsidRDefault="003F3938" w:rsidP="0016065C">
      <w:pPr>
        <w:jc w:val="both"/>
        <w:rPr>
          <w:rFonts w:ascii="Trebuchet MS" w:hAnsi="Trebuchet MS"/>
          <w:lang w:val="ro-RO"/>
        </w:rPr>
      </w:pPr>
    </w:p>
    <w:p w14:paraId="050FED9B" w14:textId="77777777" w:rsidR="0016065C" w:rsidRPr="005E197F" w:rsidRDefault="0016065C" w:rsidP="0016065C">
      <w:pPr>
        <w:jc w:val="both"/>
        <w:rPr>
          <w:rFonts w:ascii="Trebuchet MS" w:hAnsi="Trebuchet MS"/>
          <w:lang w:val="ro-RO"/>
        </w:rPr>
      </w:pPr>
    </w:p>
    <w:sectPr w:rsidR="0016065C" w:rsidRPr="005E197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rebuchet MS">
    <w:panose1 w:val="020B0603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D50AF"/>
    <w:multiLevelType w:val="hybridMultilevel"/>
    <w:tmpl w:val="CE0C4D00"/>
    <w:lvl w:ilvl="0" w:tplc="04090001">
      <w:start w:val="1"/>
      <w:numFmt w:val="bullet"/>
      <w:lvlText w:val=""/>
      <w:lvlJc w:val="left"/>
      <w:pPr>
        <w:ind w:left="1152" w:hanging="360"/>
      </w:pPr>
      <w:rPr>
        <w:rFonts w:ascii="Symbol" w:hAnsi="Symbol" w:hint="default"/>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1" w15:restartNumberingAfterBreak="0">
    <w:nsid w:val="02120E74"/>
    <w:multiLevelType w:val="multilevel"/>
    <w:tmpl w:val="80328E32"/>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240" w:hanging="144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5040" w:hanging="2160"/>
      </w:pPr>
      <w:rPr>
        <w:rFonts w:hint="default"/>
      </w:rPr>
    </w:lvl>
    <w:lvl w:ilvl="8">
      <w:start w:val="1"/>
      <w:numFmt w:val="decimal"/>
      <w:isLgl/>
      <w:lvlText w:val="%1.%2.%3.%4.%5.%6.%7.%8.%9"/>
      <w:lvlJc w:val="left"/>
      <w:pPr>
        <w:ind w:left="5400" w:hanging="2160"/>
      </w:pPr>
      <w:rPr>
        <w:rFonts w:hint="default"/>
      </w:rPr>
    </w:lvl>
  </w:abstractNum>
  <w:abstractNum w:abstractNumId="2" w15:restartNumberingAfterBreak="0">
    <w:nsid w:val="10E020FE"/>
    <w:multiLevelType w:val="hybridMultilevel"/>
    <w:tmpl w:val="EF18F4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1397875"/>
    <w:multiLevelType w:val="hybridMultilevel"/>
    <w:tmpl w:val="7B2E28B4"/>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4" w15:restartNumberingAfterBreak="0">
    <w:nsid w:val="12742FF7"/>
    <w:multiLevelType w:val="hybridMultilevel"/>
    <w:tmpl w:val="996EC0CC"/>
    <w:lvl w:ilvl="0" w:tplc="08090001">
      <w:start w:val="1"/>
      <w:numFmt w:val="bullet"/>
      <w:lvlText w:val=""/>
      <w:lvlJc w:val="left"/>
      <w:pPr>
        <w:ind w:left="2160" w:hanging="360"/>
      </w:pPr>
      <w:rPr>
        <w:rFonts w:ascii="Symbol" w:hAnsi="Symbol"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5" w15:restartNumberingAfterBreak="0">
    <w:nsid w:val="128A7D4E"/>
    <w:multiLevelType w:val="hybridMultilevel"/>
    <w:tmpl w:val="428C5708"/>
    <w:lvl w:ilvl="0" w:tplc="53CC0A52">
      <w:start w:val="1"/>
      <w:numFmt w:val="lowerLetter"/>
      <w:lvlText w:val="%1)"/>
      <w:lvlJc w:val="left"/>
      <w:pPr>
        <w:ind w:left="720" w:hanging="360"/>
      </w:pPr>
      <w:rPr>
        <w:color w:val="auto"/>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131B15C7"/>
    <w:multiLevelType w:val="hybridMultilevel"/>
    <w:tmpl w:val="57282870"/>
    <w:lvl w:ilvl="0" w:tplc="515A422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15F9162F"/>
    <w:multiLevelType w:val="hybridMultilevel"/>
    <w:tmpl w:val="56124DE2"/>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8" w15:restartNumberingAfterBreak="0">
    <w:nsid w:val="256F3D7D"/>
    <w:multiLevelType w:val="hybridMultilevel"/>
    <w:tmpl w:val="627A7D56"/>
    <w:lvl w:ilvl="0" w:tplc="B91CDC82">
      <w:start w:val="1"/>
      <w:numFmt w:val="lowerLetter"/>
      <w:lvlText w:val="%1)"/>
      <w:lvlJc w:val="left"/>
      <w:pPr>
        <w:ind w:left="720" w:hanging="360"/>
      </w:pPr>
      <w:rPr>
        <w:rFonts w:hint="default"/>
        <w:b w:val="0"/>
        <w:bCs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15:restartNumberingAfterBreak="0">
    <w:nsid w:val="35000507"/>
    <w:multiLevelType w:val="hybridMultilevel"/>
    <w:tmpl w:val="0964B126"/>
    <w:lvl w:ilvl="0" w:tplc="0418000D">
      <w:start w:val="1"/>
      <w:numFmt w:val="bullet"/>
      <w:lvlText w:val=""/>
      <w:lvlJc w:val="left"/>
      <w:pPr>
        <w:ind w:left="1800" w:hanging="360"/>
      </w:pPr>
      <w:rPr>
        <w:rFonts w:ascii="Wingdings" w:hAnsi="Wingdings" w:hint="default"/>
      </w:rPr>
    </w:lvl>
    <w:lvl w:ilvl="1" w:tplc="08090003">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10" w15:restartNumberingAfterBreak="0">
    <w:nsid w:val="4AF85C77"/>
    <w:multiLevelType w:val="hybridMultilevel"/>
    <w:tmpl w:val="28525F2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F774ECE"/>
    <w:multiLevelType w:val="hybridMultilevel"/>
    <w:tmpl w:val="F3F801A4"/>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2" w15:restartNumberingAfterBreak="0">
    <w:nsid w:val="55100956"/>
    <w:multiLevelType w:val="hybridMultilevel"/>
    <w:tmpl w:val="9E1E638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5A622C54"/>
    <w:multiLevelType w:val="hybridMultilevel"/>
    <w:tmpl w:val="A8B84B46"/>
    <w:lvl w:ilvl="0" w:tplc="08090001">
      <w:start w:val="1"/>
      <w:numFmt w:val="bullet"/>
      <w:lvlText w:val=""/>
      <w:lvlJc w:val="left"/>
      <w:pPr>
        <w:ind w:left="2160" w:hanging="360"/>
      </w:pPr>
      <w:rPr>
        <w:rFonts w:ascii="Symbol" w:hAnsi="Symbol"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14" w15:restartNumberingAfterBreak="0">
    <w:nsid w:val="60741AD5"/>
    <w:multiLevelType w:val="hybridMultilevel"/>
    <w:tmpl w:val="384C08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69C61F1B"/>
    <w:multiLevelType w:val="hybridMultilevel"/>
    <w:tmpl w:val="13CE3D38"/>
    <w:lvl w:ilvl="0" w:tplc="A54CC4A8">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6BE747C4"/>
    <w:multiLevelType w:val="hybridMultilevel"/>
    <w:tmpl w:val="E59ADDA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749E28D7"/>
    <w:multiLevelType w:val="multilevel"/>
    <w:tmpl w:val="80328E32"/>
    <w:styleLink w:val="CurrentList1"/>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240" w:hanging="144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5040" w:hanging="2160"/>
      </w:pPr>
      <w:rPr>
        <w:rFonts w:hint="default"/>
      </w:rPr>
    </w:lvl>
    <w:lvl w:ilvl="8">
      <w:start w:val="1"/>
      <w:numFmt w:val="decimal"/>
      <w:isLgl/>
      <w:lvlText w:val="%1.%2.%3.%4.%5.%6.%7.%8.%9"/>
      <w:lvlJc w:val="left"/>
      <w:pPr>
        <w:ind w:left="5400" w:hanging="2160"/>
      </w:pPr>
      <w:rPr>
        <w:rFonts w:hint="default"/>
      </w:rPr>
    </w:lvl>
  </w:abstractNum>
  <w:abstractNum w:abstractNumId="18" w15:restartNumberingAfterBreak="0">
    <w:nsid w:val="7FA065C9"/>
    <w:multiLevelType w:val="hybridMultilevel"/>
    <w:tmpl w:val="1DAA4E8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16cid:durableId="1036733980">
    <w:abstractNumId w:val="15"/>
  </w:num>
  <w:num w:numId="2" w16cid:durableId="133565865">
    <w:abstractNumId w:val="9"/>
  </w:num>
  <w:num w:numId="3" w16cid:durableId="287855678">
    <w:abstractNumId w:val="0"/>
  </w:num>
  <w:num w:numId="4" w16cid:durableId="1993828469">
    <w:abstractNumId w:val="6"/>
  </w:num>
  <w:num w:numId="5" w16cid:durableId="807477084">
    <w:abstractNumId w:val="1"/>
  </w:num>
  <w:num w:numId="6" w16cid:durableId="861475123">
    <w:abstractNumId w:val="7"/>
  </w:num>
  <w:num w:numId="7" w16cid:durableId="1846478107">
    <w:abstractNumId w:val="4"/>
  </w:num>
  <w:num w:numId="8" w16cid:durableId="195510479">
    <w:abstractNumId w:val="3"/>
  </w:num>
  <w:num w:numId="9" w16cid:durableId="217715614">
    <w:abstractNumId w:val="17"/>
  </w:num>
  <w:num w:numId="10" w16cid:durableId="103547168">
    <w:abstractNumId w:val="12"/>
  </w:num>
  <w:num w:numId="11" w16cid:durableId="120419034">
    <w:abstractNumId w:val="16"/>
  </w:num>
  <w:num w:numId="12" w16cid:durableId="644824346">
    <w:abstractNumId w:val="13"/>
  </w:num>
  <w:num w:numId="13" w16cid:durableId="884491872">
    <w:abstractNumId w:val="2"/>
  </w:num>
  <w:num w:numId="14" w16cid:durableId="928006770">
    <w:abstractNumId w:val="10"/>
  </w:num>
  <w:num w:numId="15" w16cid:durableId="502211355">
    <w:abstractNumId w:val="18"/>
  </w:num>
  <w:num w:numId="16" w16cid:durableId="740255115">
    <w:abstractNumId w:val="14"/>
  </w:num>
  <w:num w:numId="17" w16cid:durableId="1989046634">
    <w:abstractNumId w:val="11"/>
  </w:num>
  <w:num w:numId="18" w16cid:durableId="581646537">
    <w:abstractNumId w:val="8"/>
  </w:num>
  <w:num w:numId="19" w16cid:durableId="203017772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3"/>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69A5"/>
    <w:rsid w:val="000050FB"/>
    <w:rsid w:val="00014337"/>
    <w:rsid w:val="0001590E"/>
    <w:rsid w:val="000217AE"/>
    <w:rsid w:val="0002607C"/>
    <w:rsid w:val="00033FB8"/>
    <w:rsid w:val="00034199"/>
    <w:rsid w:val="00034DEF"/>
    <w:rsid w:val="000777AD"/>
    <w:rsid w:val="000D3529"/>
    <w:rsid w:val="000D6EE9"/>
    <w:rsid w:val="000D73B4"/>
    <w:rsid w:val="000E2271"/>
    <w:rsid w:val="000E3050"/>
    <w:rsid w:val="000E6FBB"/>
    <w:rsid w:val="000E7A80"/>
    <w:rsid w:val="000E7ECC"/>
    <w:rsid w:val="000F1501"/>
    <w:rsid w:val="00107A6D"/>
    <w:rsid w:val="00125BF7"/>
    <w:rsid w:val="00126E84"/>
    <w:rsid w:val="00132C72"/>
    <w:rsid w:val="00136678"/>
    <w:rsid w:val="001568B8"/>
    <w:rsid w:val="0016065C"/>
    <w:rsid w:val="001747C6"/>
    <w:rsid w:val="001769A5"/>
    <w:rsid w:val="0019713D"/>
    <w:rsid w:val="001A0025"/>
    <w:rsid w:val="001A4861"/>
    <w:rsid w:val="001B153F"/>
    <w:rsid w:val="001C4948"/>
    <w:rsid w:val="001C59BF"/>
    <w:rsid w:val="001D4E12"/>
    <w:rsid w:val="001D5658"/>
    <w:rsid w:val="001F5B04"/>
    <w:rsid w:val="00202B2F"/>
    <w:rsid w:val="00216DA4"/>
    <w:rsid w:val="00250C49"/>
    <w:rsid w:val="00254B83"/>
    <w:rsid w:val="00280CB8"/>
    <w:rsid w:val="00283ABD"/>
    <w:rsid w:val="002978B2"/>
    <w:rsid w:val="002D6622"/>
    <w:rsid w:val="002D7D63"/>
    <w:rsid w:val="003041A5"/>
    <w:rsid w:val="0031281D"/>
    <w:rsid w:val="00317D74"/>
    <w:rsid w:val="003234CD"/>
    <w:rsid w:val="0033669D"/>
    <w:rsid w:val="00352DAB"/>
    <w:rsid w:val="003555B8"/>
    <w:rsid w:val="00356910"/>
    <w:rsid w:val="00356E50"/>
    <w:rsid w:val="00362E71"/>
    <w:rsid w:val="00377564"/>
    <w:rsid w:val="00394F6F"/>
    <w:rsid w:val="003A55E8"/>
    <w:rsid w:val="003B405E"/>
    <w:rsid w:val="003C0DCC"/>
    <w:rsid w:val="003E0C13"/>
    <w:rsid w:val="003F3938"/>
    <w:rsid w:val="003F59BD"/>
    <w:rsid w:val="00401FAE"/>
    <w:rsid w:val="00402753"/>
    <w:rsid w:val="00402B25"/>
    <w:rsid w:val="00404A74"/>
    <w:rsid w:val="004377AE"/>
    <w:rsid w:val="00445906"/>
    <w:rsid w:val="00456B09"/>
    <w:rsid w:val="00457459"/>
    <w:rsid w:val="00467701"/>
    <w:rsid w:val="00472BDC"/>
    <w:rsid w:val="004923EF"/>
    <w:rsid w:val="004A4DA7"/>
    <w:rsid w:val="004B6063"/>
    <w:rsid w:val="004D748B"/>
    <w:rsid w:val="004F14D4"/>
    <w:rsid w:val="00550A5B"/>
    <w:rsid w:val="00561444"/>
    <w:rsid w:val="005629C4"/>
    <w:rsid w:val="00565647"/>
    <w:rsid w:val="005B4194"/>
    <w:rsid w:val="005C4AC8"/>
    <w:rsid w:val="005D4399"/>
    <w:rsid w:val="005D5343"/>
    <w:rsid w:val="005D5E7E"/>
    <w:rsid w:val="005D6089"/>
    <w:rsid w:val="005E142A"/>
    <w:rsid w:val="005E197F"/>
    <w:rsid w:val="005F513A"/>
    <w:rsid w:val="006129A7"/>
    <w:rsid w:val="006358F7"/>
    <w:rsid w:val="00637C0E"/>
    <w:rsid w:val="006466BB"/>
    <w:rsid w:val="00653798"/>
    <w:rsid w:val="00653BD7"/>
    <w:rsid w:val="006B3BCE"/>
    <w:rsid w:val="006D152B"/>
    <w:rsid w:val="006D5FF9"/>
    <w:rsid w:val="006E14B9"/>
    <w:rsid w:val="006F0A84"/>
    <w:rsid w:val="007106CB"/>
    <w:rsid w:val="00723CC0"/>
    <w:rsid w:val="007305A4"/>
    <w:rsid w:val="0075729B"/>
    <w:rsid w:val="00760D98"/>
    <w:rsid w:val="007738EA"/>
    <w:rsid w:val="00777729"/>
    <w:rsid w:val="00783F98"/>
    <w:rsid w:val="00795EE2"/>
    <w:rsid w:val="007B2B44"/>
    <w:rsid w:val="007F0983"/>
    <w:rsid w:val="008278CD"/>
    <w:rsid w:val="00836D5A"/>
    <w:rsid w:val="008568D5"/>
    <w:rsid w:val="00882A4E"/>
    <w:rsid w:val="008B1494"/>
    <w:rsid w:val="008B23A8"/>
    <w:rsid w:val="008C259B"/>
    <w:rsid w:val="008D112A"/>
    <w:rsid w:val="008D4BF9"/>
    <w:rsid w:val="008E2010"/>
    <w:rsid w:val="00903926"/>
    <w:rsid w:val="0090686A"/>
    <w:rsid w:val="00907A39"/>
    <w:rsid w:val="00910AD7"/>
    <w:rsid w:val="0091397E"/>
    <w:rsid w:val="00921A35"/>
    <w:rsid w:val="0092303C"/>
    <w:rsid w:val="009269C8"/>
    <w:rsid w:val="00956E06"/>
    <w:rsid w:val="009663F0"/>
    <w:rsid w:val="00984728"/>
    <w:rsid w:val="00997A7A"/>
    <w:rsid w:val="009A459D"/>
    <w:rsid w:val="009B71E0"/>
    <w:rsid w:val="009C4D17"/>
    <w:rsid w:val="009D757C"/>
    <w:rsid w:val="009E58AB"/>
    <w:rsid w:val="009E5B7D"/>
    <w:rsid w:val="009F18D7"/>
    <w:rsid w:val="009F51D8"/>
    <w:rsid w:val="00A02879"/>
    <w:rsid w:val="00A361FB"/>
    <w:rsid w:val="00A455AA"/>
    <w:rsid w:val="00A602A3"/>
    <w:rsid w:val="00A664C4"/>
    <w:rsid w:val="00A72B46"/>
    <w:rsid w:val="00A84279"/>
    <w:rsid w:val="00A86865"/>
    <w:rsid w:val="00A93273"/>
    <w:rsid w:val="00AA6C22"/>
    <w:rsid w:val="00AB21F5"/>
    <w:rsid w:val="00AD21CC"/>
    <w:rsid w:val="00AE0180"/>
    <w:rsid w:val="00AE5D56"/>
    <w:rsid w:val="00AF4D9D"/>
    <w:rsid w:val="00B108F2"/>
    <w:rsid w:val="00B53B6E"/>
    <w:rsid w:val="00B77C6E"/>
    <w:rsid w:val="00B8260E"/>
    <w:rsid w:val="00B85A6E"/>
    <w:rsid w:val="00BA06F4"/>
    <w:rsid w:val="00BA77D1"/>
    <w:rsid w:val="00BB4D62"/>
    <w:rsid w:val="00BC1142"/>
    <w:rsid w:val="00BD3EB5"/>
    <w:rsid w:val="00C1728C"/>
    <w:rsid w:val="00C360D2"/>
    <w:rsid w:val="00C40B5C"/>
    <w:rsid w:val="00C41C1E"/>
    <w:rsid w:val="00C81A48"/>
    <w:rsid w:val="00C873DC"/>
    <w:rsid w:val="00C922BB"/>
    <w:rsid w:val="00C9598F"/>
    <w:rsid w:val="00CA42FC"/>
    <w:rsid w:val="00CB046B"/>
    <w:rsid w:val="00CB1CBA"/>
    <w:rsid w:val="00CD5665"/>
    <w:rsid w:val="00CE3F34"/>
    <w:rsid w:val="00CE650D"/>
    <w:rsid w:val="00CF1EE3"/>
    <w:rsid w:val="00CF3DAB"/>
    <w:rsid w:val="00CF5AB2"/>
    <w:rsid w:val="00D0324E"/>
    <w:rsid w:val="00D1053F"/>
    <w:rsid w:val="00D2289C"/>
    <w:rsid w:val="00D267F9"/>
    <w:rsid w:val="00D30BE3"/>
    <w:rsid w:val="00D31223"/>
    <w:rsid w:val="00D361E9"/>
    <w:rsid w:val="00D46016"/>
    <w:rsid w:val="00D70B43"/>
    <w:rsid w:val="00D75293"/>
    <w:rsid w:val="00D92A53"/>
    <w:rsid w:val="00DB3700"/>
    <w:rsid w:val="00DD6B13"/>
    <w:rsid w:val="00DE036A"/>
    <w:rsid w:val="00DF3432"/>
    <w:rsid w:val="00E11305"/>
    <w:rsid w:val="00E205B7"/>
    <w:rsid w:val="00E24D6F"/>
    <w:rsid w:val="00E27979"/>
    <w:rsid w:val="00E33124"/>
    <w:rsid w:val="00E41B41"/>
    <w:rsid w:val="00E6376B"/>
    <w:rsid w:val="00E717B5"/>
    <w:rsid w:val="00E71B2B"/>
    <w:rsid w:val="00E93483"/>
    <w:rsid w:val="00EA67AC"/>
    <w:rsid w:val="00EB2C77"/>
    <w:rsid w:val="00EB3C88"/>
    <w:rsid w:val="00EB3EE9"/>
    <w:rsid w:val="00EF0CE2"/>
    <w:rsid w:val="00F147EC"/>
    <w:rsid w:val="00F26DE4"/>
    <w:rsid w:val="00F43B98"/>
    <w:rsid w:val="00F84FDE"/>
    <w:rsid w:val="00F92DE9"/>
    <w:rsid w:val="00F95214"/>
    <w:rsid w:val="00FC319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26C446"/>
  <w15:chartTrackingRefBased/>
  <w15:docId w15:val="{7224B700-78DA-8947-87D1-BBFDC98811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Listparagraf">
    <w:name w:val="List Paragraph"/>
    <w:basedOn w:val="Normal"/>
    <w:link w:val="ListparagrafCaracter"/>
    <w:uiPriority w:val="34"/>
    <w:qFormat/>
    <w:rsid w:val="001769A5"/>
    <w:pPr>
      <w:ind w:left="720"/>
      <w:contextualSpacing/>
    </w:pPr>
  </w:style>
  <w:style w:type="numbering" w:customStyle="1" w:styleId="CurrentList1">
    <w:name w:val="Current List1"/>
    <w:uiPriority w:val="99"/>
    <w:rsid w:val="00783F98"/>
    <w:pPr>
      <w:numPr>
        <w:numId w:val="9"/>
      </w:numPr>
    </w:pPr>
  </w:style>
  <w:style w:type="character" w:customStyle="1" w:styleId="ListparagrafCaracter">
    <w:name w:val="Listă paragraf Caracter"/>
    <w:link w:val="Listparagraf"/>
    <w:uiPriority w:val="34"/>
    <w:locked/>
    <w:rsid w:val="00402B25"/>
  </w:style>
  <w:style w:type="table" w:styleId="Tabelgril">
    <w:name w:val="Table Grid"/>
    <w:basedOn w:val="TabelNormal"/>
    <w:uiPriority w:val="39"/>
    <w:rsid w:val="000341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erincomentariu">
    <w:name w:val="annotation reference"/>
    <w:basedOn w:val="Fontdeparagrafimplicit"/>
    <w:uiPriority w:val="99"/>
    <w:semiHidden/>
    <w:unhideWhenUsed/>
    <w:rsid w:val="00472BDC"/>
    <w:rPr>
      <w:sz w:val="16"/>
      <w:szCs w:val="16"/>
    </w:rPr>
  </w:style>
  <w:style w:type="paragraph" w:styleId="Textcomentariu">
    <w:name w:val="annotation text"/>
    <w:basedOn w:val="Normal"/>
    <w:link w:val="TextcomentariuCaracter"/>
    <w:uiPriority w:val="99"/>
    <w:semiHidden/>
    <w:unhideWhenUsed/>
    <w:rsid w:val="00472BDC"/>
    <w:pPr>
      <w:spacing w:after="160"/>
    </w:pPr>
    <w:rPr>
      <w:rFonts w:ascii="Calibri" w:eastAsia="Calibri" w:hAnsi="Calibri" w:cs="Calibri"/>
      <w:color w:val="000000"/>
      <w:sz w:val="20"/>
      <w:szCs w:val="20"/>
      <w:lang w:val="en-US"/>
    </w:rPr>
  </w:style>
  <w:style w:type="character" w:customStyle="1" w:styleId="TextcomentariuCaracter">
    <w:name w:val="Text comentariu Caracter"/>
    <w:basedOn w:val="Fontdeparagrafimplicit"/>
    <w:link w:val="Textcomentariu"/>
    <w:uiPriority w:val="99"/>
    <w:semiHidden/>
    <w:rsid w:val="00472BDC"/>
    <w:rPr>
      <w:rFonts w:ascii="Calibri" w:eastAsia="Calibri" w:hAnsi="Calibri" w:cs="Calibri"/>
      <w:color w:val="000000"/>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1498</Words>
  <Characters>8689</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Calin Mocan</dc:creator>
  <cp:keywords/>
  <dc:description/>
  <cp:lastModifiedBy>Calin Mocan</cp:lastModifiedBy>
  <cp:revision>2</cp:revision>
  <dcterms:created xsi:type="dcterms:W3CDTF">2022-05-30T08:43:00Z</dcterms:created>
  <dcterms:modified xsi:type="dcterms:W3CDTF">2022-05-30T08:43:00Z</dcterms:modified>
</cp:coreProperties>
</file>